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3B07" w:rsidRPr="00AF04EB" w:rsidRDefault="008E3B07" w:rsidP="008E3B07">
      <w:pPr>
        <w:pStyle w:val="CRCoverPage"/>
        <w:tabs>
          <w:tab w:val="right" w:pos="9639"/>
        </w:tabs>
        <w:spacing w:after="0"/>
        <w:rPr>
          <w:b/>
          <w:i/>
          <w:noProof/>
          <w:sz w:val="28"/>
          <w:lang w:eastAsia="ja-JP"/>
        </w:rPr>
      </w:pPr>
      <w:r w:rsidRPr="00AF04EB">
        <w:rPr>
          <w:b/>
          <w:noProof/>
          <w:sz w:val="24"/>
        </w:rPr>
        <w:t xml:space="preserve">3GPP TSG-RAN WG5 Meeting </w:t>
      </w:r>
      <w:r>
        <w:rPr>
          <w:b/>
          <w:noProof/>
          <w:sz w:val="24"/>
        </w:rPr>
        <w:t>#</w:t>
      </w:r>
      <w:r w:rsidR="00D55631">
        <w:rPr>
          <w:b/>
          <w:noProof/>
          <w:sz w:val="24"/>
        </w:rPr>
        <w:t>90</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Pr="00AF04EB">
        <w:rPr>
          <w:b/>
          <w:noProof/>
          <w:sz w:val="28"/>
        </w:rPr>
        <w:tab/>
      </w:r>
      <w:r w:rsidRPr="00E6145F">
        <w:rPr>
          <w:b/>
          <w:noProof/>
          <w:sz w:val="28"/>
        </w:rPr>
        <w:t>R5-</w:t>
      </w:r>
      <w:r>
        <w:rPr>
          <w:b/>
          <w:noProof/>
          <w:sz w:val="28"/>
        </w:rPr>
        <w:t>2</w:t>
      </w:r>
      <w:r w:rsidR="00D8257B">
        <w:rPr>
          <w:b/>
          <w:noProof/>
          <w:sz w:val="28"/>
        </w:rPr>
        <w:t>1087</w:t>
      </w:r>
      <w:r w:rsidR="00C31741">
        <w:rPr>
          <w:b/>
          <w:noProof/>
          <w:sz w:val="28"/>
        </w:rPr>
        <w:t>9</w:t>
      </w:r>
    </w:p>
    <w:p w:rsidR="008E3B07" w:rsidRPr="003F6BF0" w:rsidRDefault="008E3B07" w:rsidP="008E3B07">
      <w:pPr>
        <w:tabs>
          <w:tab w:val="left" w:pos="567"/>
        </w:tabs>
        <w:rPr>
          <w:rFonts w:ascii="Arial" w:hAnsi="Arial" w:cs="Arial"/>
          <w:b/>
          <w:sz w:val="24"/>
        </w:rPr>
      </w:pPr>
      <w:r>
        <w:rPr>
          <w:rFonts w:ascii="Arial" w:hAnsi="Arial" w:cs="Arial"/>
          <w:b/>
          <w:sz w:val="24"/>
        </w:rPr>
        <w:t>Electronic Meeting</w:t>
      </w:r>
      <w:r w:rsidRPr="00077C7D">
        <w:rPr>
          <w:rFonts w:ascii="Arial" w:hAnsi="Arial" w:cs="Arial"/>
          <w:b/>
          <w:sz w:val="24"/>
        </w:rPr>
        <w:t xml:space="preserve">, </w:t>
      </w:r>
      <w:r w:rsidR="00D55631">
        <w:rPr>
          <w:rFonts w:ascii="Arial" w:hAnsi="Arial"/>
          <w:b/>
          <w:noProof/>
          <w:sz w:val="24"/>
        </w:rPr>
        <w:t>22nd</w:t>
      </w:r>
      <w:r w:rsidRPr="00BA4902">
        <w:rPr>
          <w:rFonts w:ascii="Arial" w:hAnsi="Arial"/>
          <w:b/>
          <w:noProof/>
          <w:sz w:val="24"/>
        </w:rPr>
        <w:t xml:space="preserve"> </w:t>
      </w:r>
      <w:r w:rsidR="00D55631">
        <w:rPr>
          <w:rFonts w:ascii="Arial" w:hAnsi="Arial"/>
          <w:b/>
          <w:noProof/>
          <w:sz w:val="24"/>
        </w:rPr>
        <w:t>Feb – 5th Mar 2021</w:t>
      </w:r>
    </w:p>
    <w:p w:rsidR="008E3B07" w:rsidRDefault="008E3B07" w:rsidP="008E3B07">
      <w:pPr>
        <w:pStyle w:val="FP"/>
        <w:tabs>
          <w:tab w:val="left" w:pos="567"/>
        </w:tabs>
        <w:rPr>
          <w:rFonts w:ascii="Arial" w:hAnsi="Arial" w:cs="Arial"/>
          <w:b/>
          <w:sz w:val="24"/>
          <w:szCs w:val="24"/>
        </w:rPr>
      </w:pPr>
    </w:p>
    <w:p w:rsidR="008E3B07" w:rsidRPr="001A659D" w:rsidRDefault="008E3B07" w:rsidP="008E3B0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91</w:t>
      </w:r>
      <w:r w:rsidRPr="00BA4902">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1A659D">
        <w:rPr>
          <w:rFonts w:ascii="Arial" w:hAnsi="Arial" w:cs="Arial"/>
          <w:b/>
          <w:sz w:val="24"/>
          <w:szCs w:val="24"/>
        </w:rPr>
        <w:t>RP-</w:t>
      </w:r>
      <w:r>
        <w:rPr>
          <w:rFonts w:ascii="Arial" w:hAnsi="Arial" w:cs="Arial"/>
          <w:b/>
          <w:sz w:val="24"/>
          <w:szCs w:val="24"/>
        </w:rPr>
        <w:t>21</w:t>
      </w:r>
      <w:r w:rsidRPr="001A659D">
        <w:rPr>
          <w:rFonts w:ascii="Arial" w:hAnsi="Arial" w:cs="Arial"/>
          <w:b/>
          <w:sz w:val="24"/>
          <w:szCs w:val="24"/>
          <w:lang w:eastAsia="ja-JP"/>
        </w:rPr>
        <w:t>xxxx</w:t>
      </w:r>
    </w:p>
    <w:p w:rsidR="008E3B07" w:rsidRPr="004B566C" w:rsidRDefault="008E3B07" w:rsidP="008E3B07">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16-26</w:t>
      </w:r>
      <w:r w:rsidRPr="001A659D">
        <w:rPr>
          <w:rFonts w:ascii="Arial" w:hAnsi="Arial" w:cs="Arial"/>
          <w:b/>
          <w:sz w:val="24"/>
        </w:rPr>
        <w:t>, 20</w:t>
      </w:r>
      <w:r>
        <w:rPr>
          <w:rFonts w:ascii="Arial" w:hAnsi="Arial" w:cs="Arial"/>
          <w:b/>
          <w:sz w:val="24"/>
        </w:rPr>
        <w:t>21</w:t>
      </w:r>
    </w:p>
    <w:p w:rsidR="008E3B07" w:rsidRPr="006C4E32" w:rsidRDefault="008E3B07" w:rsidP="008E3B07">
      <w:pPr>
        <w:pStyle w:val="2"/>
        <w:jc w:val="center"/>
        <w:rPr>
          <w:u w:val="single"/>
        </w:rPr>
      </w:pPr>
      <w:r w:rsidRPr="006C4E32">
        <w:rPr>
          <w:u w:val="single"/>
        </w:rPr>
        <w:t>Status Report to TSG</w:t>
      </w:r>
    </w:p>
    <w:p w:rsidR="008E3B07" w:rsidRDefault="008E3B07" w:rsidP="008E3B07">
      <w:pPr>
        <w:tabs>
          <w:tab w:val="left" w:pos="567"/>
        </w:tabs>
        <w:rPr>
          <w:rFonts w:ascii="Arial" w:hAnsi="Arial" w:cs="Arial"/>
          <w:lang w:eastAsia="ja-JP"/>
        </w:rPr>
      </w:pPr>
      <w:r w:rsidRPr="00EF4800">
        <w:rPr>
          <w:rFonts w:ascii="Arial" w:hAnsi="Arial" w:cs="Arial"/>
          <w:b/>
        </w:rPr>
        <w:t>Agenda item:</w:t>
      </w:r>
      <w:r w:rsidR="00C04EFC">
        <w:rPr>
          <w:rFonts w:ascii="Arial" w:hAnsi="Arial" w:cs="Arial"/>
        </w:rPr>
        <w:tab/>
      </w:r>
      <w:r w:rsidR="00C04EFC">
        <w:rPr>
          <w:rFonts w:ascii="Arial" w:hAnsi="Arial" w:cs="Arial"/>
        </w:rPr>
        <w:tab/>
      </w:r>
      <w:r w:rsidR="00C04EFC">
        <w:rPr>
          <w:rFonts w:ascii="Arial" w:hAnsi="Arial" w:cs="Arial"/>
        </w:rPr>
        <w:tab/>
        <w:t>13.6.2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E3B07" w:rsidRPr="008836AC" w:rsidTr="00C853BC">
        <w:tc>
          <w:tcPr>
            <w:tcW w:w="2436" w:type="dxa"/>
            <w:shd w:val="clear" w:color="auto" w:fill="auto"/>
          </w:tcPr>
          <w:p w:rsidR="008E3B07" w:rsidRPr="008836AC" w:rsidRDefault="008E3B07" w:rsidP="00C853B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8E3B07" w:rsidRPr="008836AC" w:rsidRDefault="00C31741" w:rsidP="00C853BC">
            <w:pPr>
              <w:tabs>
                <w:tab w:val="left" w:pos="567"/>
              </w:tabs>
              <w:spacing w:after="0"/>
              <w:rPr>
                <w:rFonts w:ascii="Arial" w:hAnsi="Arial" w:cs="Arial"/>
              </w:rPr>
            </w:pPr>
            <w:r w:rsidRPr="00C31741">
              <w:rPr>
                <w:rFonts w:ascii="Arial" w:hAnsi="Arial" w:cs="Arial"/>
              </w:rPr>
              <w:t>UE Conformance – Rel-17 NR CA and DC; and NR and LTE DC Configurations</w:t>
            </w:r>
          </w:p>
        </w:tc>
      </w:tr>
      <w:tr w:rsidR="008E3B07" w:rsidRPr="00F2685A" w:rsidTr="00C853BC">
        <w:tc>
          <w:tcPr>
            <w:tcW w:w="2436" w:type="dxa"/>
            <w:shd w:val="clear" w:color="auto" w:fill="auto"/>
          </w:tcPr>
          <w:p w:rsidR="008E3B07" w:rsidRPr="00F2685A" w:rsidRDefault="008E3B07" w:rsidP="00C853BC">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E3B07" w:rsidRPr="00F2685A" w:rsidRDefault="008E3B07" w:rsidP="00C853BC">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E3B07" w:rsidRPr="00F2685A" w:rsidRDefault="008E3B07" w:rsidP="00C853BC">
            <w:pPr>
              <w:tabs>
                <w:tab w:val="left" w:pos="567"/>
              </w:tabs>
              <w:spacing w:after="0"/>
              <w:rPr>
                <w:rFonts w:ascii="Arial" w:hAnsi="Arial" w:cs="Arial"/>
              </w:rPr>
            </w:pPr>
            <w:r w:rsidRPr="00F2685A">
              <w:rPr>
                <w:rFonts w:ascii="Arial" w:hAnsi="Arial" w:cs="Arial"/>
                <w:lang w:eastAsia="ja-JP"/>
              </w:rPr>
              <w:t>No</w:t>
            </w:r>
          </w:p>
        </w:tc>
        <w:tc>
          <w:tcPr>
            <w:tcW w:w="1842" w:type="dxa"/>
          </w:tcPr>
          <w:p w:rsidR="008E3B07" w:rsidRPr="00F2685A" w:rsidRDefault="008E3B07" w:rsidP="00C853BC">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E3B07" w:rsidRPr="00F2685A" w:rsidRDefault="008E3B07" w:rsidP="00C853BC">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E3B07" w:rsidRPr="00F2685A" w:rsidRDefault="008E3B07" w:rsidP="00C853BC">
            <w:pPr>
              <w:tabs>
                <w:tab w:val="left" w:pos="567"/>
              </w:tabs>
              <w:spacing w:after="0"/>
              <w:rPr>
                <w:rFonts w:ascii="Arial" w:hAnsi="Arial" w:cs="Arial"/>
              </w:rPr>
            </w:pPr>
            <w:r w:rsidRPr="00F2685A">
              <w:rPr>
                <w:rFonts w:ascii="Arial" w:hAnsi="Arial" w:cs="Arial"/>
              </w:rPr>
              <w:t>Performance part:</w:t>
            </w:r>
          </w:p>
          <w:p w:rsidR="008E3B07" w:rsidRPr="00F2685A" w:rsidRDefault="008E3B07" w:rsidP="00C853B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E3B07" w:rsidRPr="00F2685A" w:rsidRDefault="008E3B07" w:rsidP="00C853BC">
            <w:pPr>
              <w:tabs>
                <w:tab w:val="left" w:pos="567"/>
              </w:tabs>
              <w:spacing w:after="0"/>
              <w:rPr>
                <w:rFonts w:ascii="Arial" w:hAnsi="Arial" w:cs="Arial"/>
              </w:rPr>
            </w:pPr>
            <w:r w:rsidRPr="00F2685A">
              <w:rPr>
                <w:rFonts w:ascii="Arial" w:hAnsi="Arial" w:cs="Arial"/>
              </w:rPr>
              <w:t>Testing part:</w:t>
            </w:r>
          </w:p>
          <w:p w:rsidR="008E3B07" w:rsidRPr="00F2685A" w:rsidRDefault="008E3B07" w:rsidP="00C853BC">
            <w:pPr>
              <w:tabs>
                <w:tab w:val="left" w:pos="567"/>
              </w:tabs>
              <w:spacing w:after="0"/>
              <w:rPr>
                <w:rFonts w:ascii="Arial" w:hAnsi="Arial" w:cs="Arial"/>
                <w:lang w:eastAsia="ja-JP"/>
              </w:rPr>
            </w:pPr>
            <w:r w:rsidRPr="00F2685A">
              <w:rPr>
                <w:rFonts w:ascii="Arial" w:hAnsi="Arial" w:cs="Arial"/>
                <w:lang w:eastAsia="ja-JP"/>
              </w:rPr>
              <w:t>Yes</w:t>
            </w:r>
          </w:p>
        </w:tc>
      </w:tr>
      <w:tr w:rsidR="008E3B07" w:rsidRPr="008836AC" w:rsidTr="00C853BC">
        <w:tc>
          <w:tcPr>
            <w:tcW w:w="2436" w:type="dxa"/>
          </w:tcPr>
          <w:p w:rsidR="008E3B07" w:rsidRPr="008836AC" w:rsidRDefault="008E3B07" w:rsidP="00C853BC">
            <w:pPr>
              <w:tabs>
                <w:tab w:val="left" w:pos="567"/>
              </w:tabs>
              <w:spacing w:after="0"/>
              <w:rPr>
                <w:rFonts w:ascii="Arial" w:hAnsi="Arial" w:cs="Arial"/>
                <w:b/>
              </w:rPr>
            </w:pPr>
            <w:r w:rsidRPr="008836AC">
              <w:rPr>
                <w:rFonts w:ascii="Arial" w:hAnsi="Arial" w:cs="Arial"/>
                <w:b/>
              </w:rPr>
              <w:t>Acronym</w:t>
            </w:r>
          </w:p>
        </w:tc>
        <w:tc>
          <w:tcPr>
            <w:tcW w:w="7650" w:type="dxa"/>
            <w:gridSpan w:val="5"/>
          </w:tcPr>
          <w:p w:rsidR="008E3B07" w:rsidRPr="008836AC" w:rsidRDefault="00C31741" w:rsidP="00C853BC">
            <w:pPr>
              <w:tabs>
                <w:tab w:val="left" w:pos="567"/>
              </w:tabs>
              <w:spacing w:after="0"/>
              <w:rPr>
                <w:rFonts w:ascii="Arial" w:hAnsi="Arial" w:cs="Arial"/>
              </w:rPr>
            </w:pPr>
            <w:r w:rsidRPr="00C31741">
              <w:rPr>
                <w:rFonts w:ascii="Arial" w:eastAsia="Batang" w:hAnsi="Arial" w:cs="Arial"/>
              </w:rPr>
              <w:t>NR_CADC_NR_LTE_DC_R17-UEConTest</w:t>
            </w:r>
          </w:p>
        </w:tc>
      </w:tr>
      <w:tr w:rsidR="008E3B07" w:rsidRPr="008836AC" w:rsidTr="00C853BC">
        <w:tc>
          <w:tcPr>
            <w:tcW w:w="2436" w:type="dxa"/>
          </w:tcPr>
          <w:p w:rsidR="008E3B07" w:rsidRPr="008836AC" w:rsidRDefault="008E3B07" w:rsidP="00C853BC">
            <w:pPr>
              <w:tabs>
                <w:tab w:val="left" w:pos="567"/>
              </w:tabs>
              <w:spacing w:after="0"/>
              <w:rPr>
                <w:rFonts w:ascii="Arial" w:hAnsi="Arial" w:cs="Arial"/>
                <w:b/>
              </w:rPr>
            </w:pPr>
            <w:r w:rsidRPr="008836AC">
              <w:rPr>
                <w:rFonts w:ascii="Arial" w:hAnsi="Arial" w:cs="Arial"/>
                <w:b/>
              </w:rPr>
              <w:t>Unique ID</w:t>
            </w:r>
          </w:p>
        </w:tc>
        <w:tc>
          <w:tcPr>
            <w:tcW w:w="7650" w:type="dxa"/>
            <w:gridSpan w:val="5"/>
          </w:tcPr>
          <w:p w:rsidR="008E3B07" w:rsidRPr="00C04EFC" w:rsidRDefault="00C04EFC" w:rsidP="00C853BC">
            <w:pPr>
              <w:tabs>
                <w:tab w:val="left" w:pos="567"/>
              </w:tabs>
              <w:spacing w:after="0"/>
              <w:rPr>
                <w:rFonts w:ascii="Arial" w:hAnsi="Arial" w:cs="Arial"/>
                <w:lang w:eastAsia="ja-JP"/>
              </w:rPr>
            </w:pPr>
            <w:r w:rsidRPr="00C04EFC">
              <w:rPr>
                <w:rFonts w:ascii="Arial" w:hAnsi="Arial" w:cs="Arial"/>
              </w:rPr>
              <w:t>900056</w:t>
            </w:r>
          </w:p>
        </w:tc>
      </w:tr>
      <w:tr w:rsidR="008E3B07" w:rsidRPr="008836AC" w:rsidTr="00C853BC">
        <w:tc>
          <w:tcPr>
            <w:tcW w:w="2436" w:type="dxa"/>
          </w:tcPr>
          <w:p w:rsidR="008E3B07" w:rsidRPr="008836AC" w:rsidRDefault="008E3B07" w:rsidP="00C853B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8E3B07" w:rsidRPr="00C04EFC" w:rsidRDefault="008E3B07" w:rsidP="00C853BC">
            <w:pPr>
              <w:tabs>
                <w:tab w:val="left" w:pos="567"/>
              </w:tabs>
              <w:spacing w:after="0"/>
              <w:rPr>
                <w:rFonts w:ascii="Arial" w:hAnsi="Arial" w:cs="Arial"/>
                <w:lang w:eastAsia="ja-JP"/>
              </w:rPr>
            </w:pPr>
            <w:r w:rsidRPr="00C04EFC">
              <w:rPr>
                <w:rStyle w:val="ad"/>
                <w:rFonts w:ascii="Arial" w:hAnsi="Arial" w:cs="Arial"/>
              </w:rPr>
              <w:t>RP-</w:t>
            </w:r>
            <w:r w:rsidR="00C04EFC" w:rsidRPr="00C04EFC">
              <w:rPr>
                <w:rStyle w:val="ad"/>
                <w:rFonts w:ascii="Arial" w:hAnsi="Arial" w:cs="Arial"/>
              </w:rPr>
              <w:t>202568</w:t>
            </w:r>
          </w:p>
        </w:tc>
      </w:tr>
      <w:tr w:rsidR="008E3B07" w:rsidRPr="008E0118" w:rsidTr="00C853BC">
        <w:tc>
          <w:tcPr>
            <w:tcW w:w="2436" w:type="dxa"/>
          </w:tcPr>
          <w:p w:rsidR="008E3B07" w:rsidRDefault="008E3B07" w:rsidP="00C853BC">
            <w:pPr>
              <w:tabs>
                <w:tab w:val="left" w:pos="567"/>
              </w:tabs>
              <w:spacing w:after="0"/>
              <w:rPr>
                <w:rFonts w:ascii="Arial" w:hAnsi="Arial" w:cs="Arial"/>
                <w:b/>
              </w:rPr>
            </w:pPr>
            <w:r>
              <w:rPr>
                <w:rFonts w:ascii="Arial" w:hAnsi="Arial" w:cs="Arial"/>
                <w:b/>
              </w:rPr>
              <w:t>Target Completion Date</w:t>
            </w:r>
          </w:p>
          <w:p w:rsidR="008E3B07" w:rsidRPr="008836AC" w:rsidRDefault="008E3B07" w:rsidP="00C853BC">
            <w:pPr>
              <w:tabs>
                <w:tab w:val="left" w:pos="567"/>
              </w:tabs>
              <w:spacing w:after="0"/>
              <w:rPr>
                <w:rFonts w:ascii="Arial" w:hAnsi="Arial" w:cs="Arial"/>
                <w:b/>
              </w:rPr>
            </w:pPr>
            <w:r>
              <w:rPr>
                <w:rFonts w:ascii="Arial" w:hAnsi="Arial" w:cs="Arial"/>
                <w:b/>
              </w:rPr>
              <w:t>(indicate if changed)</w:t>
            </w:r>
          </w:p>
        </w:tc>
        <w:tc>
          <w:tcPr>
            <w:tcW w:w="1846" w:type="dxa"/>
          </w:tcPr>
          <w:p w:rsidR="008E3B07" w:rsidRPr="008836AC" w:rsidRDefault="008E3B07" w:rsidP="00C853BC">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8E3B07" w:rsidRPr="008836AC" w:rsidRDefault="008E3B07" w:rsidP="00C853BC">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8E3B07" w:rsidRPr="008836AC" w:rsidRDefault="008E3B07" w:rsidP="00C853BC">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3B07" w:rsidRPr="00502CCC" w:rsidRDefault="008E3B07" w:rsidP="00C853BC">
            <w:pPr>
              <w:tabs>
                <w:tab w:val="left" w:pos="567"/>
              </w:tabs>
              <w:spacing w:after="0"/>
              <w:rPr>
                <w:rFonts w:ascii="Arial" w:eastAsia="Yu Mincho" w:hAnsi="Arial" w:cs="Arial"/>
                <w:color w:val="00B050"/>
                <w:lang w:eastAsia="ja-JP"/>
              </w:rPr>
            </w:pPr>
            <w:r w:rsidRPr="00502CCC">
              <w:rPr>
                <w:rFonts w:ascii="Arial" w:hAnsi="Arial" w:cs="Arial"/>
                <w:lang w:eastAsia="ja-JP"/>
              </w:rPr>
              <w:t xml:space="preserve">Testing part: </w:t>
            </w:r>
            <w:r w:rsidR="00C31741" w:rsidRPr="00502CCC">
              <w:rPr>
                <w:rFonts w:ascii="Arial" w:hAnsi="Arial" w:cs="Arial"/>
                <w:color w:val="00B050"/>
              </w:rPr>
              <w:t>Dec</w:t>
            </w:r>
            <w:r w:rsidRPr="00502CCC">
              <w:rPr>
                <w:rFonts w:ascii="Arial" w:hAnsi="Arial" w:cs="Arial"/>
                <w:color w:val="00B050"/>
                <w:lang w:eastAsia="ja-JP"/>
              </w:rPr>
              <w:t>. 2021</w:t>
            </w:r>
            <w:bookmarkStart w:id="0" w:name="_GoBack"/>
            <w:bookmarkEnd w:id="0"/>
          </w:p>
        </w:tc>
      </w:tr>
      <w:tr w:rsidR="008E3B07" w:rsidRPr="006A7BCB" w:rsidTr="00C853BC">
        <w:tc>
          <w:tcPr>
            <w:tcW w:w="2436" w:type="dxa"/>
          </w:tcPr>
          <w:p w:rsidR="008E3B07" w:rsidRDefault="008E3B07" w:rsidP="00C853BC">
            <w:pPr>
              <w:tabs>
                <w:tab w:val="left" w:pos="567"/>
              </w:tabs>
              <w:spacing w:after="0"/>
              <w:rPr>
                <w:rFonts w:ascii="Arial" w:hAnsi="Arial" w:cs="Arial"/>
                <w:b/>
              </w:rPr>
            </w:pPr>
            <w:r>
              <w:rPr>
                <w:rFonts w:ascii="Arial" w:hAnsi="Arial" w:cs="Arial"/>
                <w:b/>
              </w:rPr>
              <w:t>Overall Completion level</w:t>
            </w:r>
          </w:p>
        </w:tc>
        <w:tc>
          <w:tcPr>
            <w:tcW w:w="1846" w:type="dxa"/>
          </w:tcPr>
          <w:p w:rsidR="008E3B07" w:rsidRPr="008836AC" w:rsidRDefault="008E3B07" w:rsidP="00C853BC">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rsidR="008E3B07" w:rsidRPr="008836AC" w:rsidRDefault="008E3B07" w:rsidP="00C853BC">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8E3B07" w:rsidRPr="008836AC" w:rsidRDefault="008E3B07" w:rsidP="00C853BC">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3B07" w:rsidRPr="00502CCC" w:rsidRDefault="008E3B07" w:rsidP="00C853BC">
            <w:pPr>
              <w:tabs>
                <w:tab w:val="left" w:pos="567"/>
              </w:tabs>
              <w:spacing w:after="0"/>
              <w:rPr>
                <w:rFonts w:ascii="Arial" w:hAnsi="Arial" w:cs="Arial"/>
                <w:lang w:eastAsia="ja-JP"/>
              </w:rPr>
            </w:pPr>
            <w:r w:rsidRPr="00502CCC">
              <w:rPr>
                <w:rFonts w:ascii="Arial" w:hAnsi="Arial" w:cs="Arial"/>
                <w:lang w:eastAsia="ja-JP"/>
              </w:rPr>
              <w:t xml:space="preserve">Testing part: </w:t>
            </w:r>
          </w:p>
          <w:p w:rsidR="008E3B07" w:rsidRPr="00502CCC" w:rsidRDefault="00271E78" w:rsidP="00C853BC">
            <w:pPr>
              <w:tabs>
                <w:tab w:val="left" w:pos="567"/>
              </w:tabs>
              <w:spacing w:after="0"/>
              <w:rPr>
                <w:rFonts w:ascii="Arial" w:hAnsi="Arial" w:cs="Arial"/>
                <w:lang w:eastAsia="ja-JP"/>
              </w:rPr>
            </w:pPr>
            <w:r w:rsidRPr="00502CCC">
              <w:rPr>
                <w:rFonts w:ascii="Arial" w:hAnsi="Arial" w:cs="Arial"/>
                <w:color w:val="00B050"/>
                <w:lang w:eastAsia="ja-JP"/>
              </w:rPr>
              <w:t>5</w:t>
            </w:r>
            <w:r w:rsidR="008E3B07" w:rsidRPr="00502CCC">
              <w:rPr>
                <w:rFonts w:ascii="Arial" w:hAnsi="Arial" w:cs="Arial"/>
                <w:color w:val="00B050"/>
                <w:lang w:eastAsia="ja-JP"/>
              </w:rPr>
              <w:t>%</w:t>
            </w:r>
          </w:p>
        </w:tc>
      </w:tr>
    </w:tbl>
    <w:p w:rsidR="008E3B07" w:rsidRDefault="008E3B07" w:rsidP="008E3B07">
      <w:pPr>
        <w:tabs>
          <w:tab w:val="left" w:pos="567"/>
        </w:tabs>
        <w:spacing w:after="0"/>
        <w:rPr>
          <w:rFonts w:ascii="Arial" w:hAnsi="Arial" w:cs="Arial"/>
        </w:rPr>
      </w:pPr>
      <w:r>
        <w:rPr>
          <w:rFonts w:ascii="Arial" w:hAnsi="Arial" w:cs="Arial"/>
        </w:rPr>
        <w:t>Note: Overall completion level percentage numbers should use one of the colors below:</w:t>
      </w:r>
    </w:p>
    <w:p w:rsidR="008E3B07" w:rsidRPr="001F486F" w:rsidRDefault="008E3B07" w:rsidP="008E3B07">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8E3B07" w:rsidRDefault="008E3B07" w:rsidP="008E3B07">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rsidR="008E3B07" w:rsidRDefault="008E3B07" w:rsidP="008E3B07">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rsidR="008E3B07" w:rsidRPr="001F486F" w:rsidRDefault="008E3B07" w:rsidP="008E3B07">
      <w:pPr>
        <w:pStyle w:val="afd"/>
        <w:tabs>
          <w:tab w:val="left" w:pos="567"/>
        </w:tabs>
        <w:ind w:leftChars="0" w:left="924"/>
        <w:rPr>
          <w:rFonts w:ascii="Arial" w:hAnsi="Arial" w:cs="Arial"/>
          <w:color w:val="FF0000"/>
        </w:rPr>
      </w:pPr>
    </w:p>
    <w:p w:rsidR="008E3B07" w:rsidRPr="006C4E32" w:rsidRDefault="008E3B07" w:rsidP="008E3B07">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8E3B07" w:rsidRPr="008836AC" w:rsidTr="00C853BC">
        <w:tc>
          <w:tcPr>
            <w:tcW w:w="2758" w:type="dxa"/>
            <w:gridSpan w:val="2"/>
          </w:tcPr>
          <w:p w:rsidR="008E3B07" w:rsidRPr="008836AC" w:rsidRDefault="008E3B07" w:rsidP="00C853BC">
            <w:pPr>
              <w:tabs>
                <w:tab w:val="left" w:pos="567"/>
              </w:tabs>
              <w:spacing w:after="0"/>
              <w:rPr>
                <w:rFonts w:ascii="Arial" w:hAnsi="Arial" w:cs="Arial"/>
                <w:b/>
              </w:rPr>
            </w:pPr>
            <w:r w:rsidRPr="008836AC">
              <w:rPr>
                <w:rFonts w:ascii="Arial" w:hAnsi="Arial" w:cs="Arial"/>
                <w:b/>
              </w:rPr>
              <w:t>Leading WG</w:t>
            </w:r>
          </w:p>
        </w:tc>
        <w:tc>
          <w:tcPr>
            <w:tcW w:w="7489" w:type="dxa"/>
          </w:tcPr>
          <w:p w:rsidR="008E3B07" w:rsidRPr="008836AC" w:rsidRDefault="008E3B07" w:rsidP="00C853BC">
            <w:pPr>
              <w:tabs>
                <w:tab w:val="left" w:pos="567"/>
              </w:tabs>
              <w:spacing w:after="0"/>
              <w:rPr>
                <w:rFonts w:ascii="Arial" w:hAnsi="Arial" w:cs="Arial"/>
                <w:color w:val="FF0000"/>
              </w:rPr>
            </w:pPr>
            <w:r w:rsidRPr="00DA26C2">
              <w:rPr>
                <w:rFonts w:ascii="Arial" w:hAnsi="Arial" w:cs="Arial"/>
              </w:rPr>
              <w:t>TSG RAN WG5</w:t>
            </w:r>
          </w:p>
        </w:tc>
      </w:tr>
      <w:tr w:rsidR="008E3B07" w:rsidRPr="008836AC" w:rsidTr="00C853BC">
        <w:tc>
          <w:tcPr>
            <w:tcW w:w="1418" w:type="dxa"/>
            <w:vMerge w:val="restart"/>
            <w:vAlign w:val="center"/>
          </w:tcPr>
          <w:p w:rsidR="008E3B07" w:rsidRPr="008836AC" w:rsidRDefault="008E3B07" w:rsidP="00C853BC">
            <w:pPr>
              <w:tabs>
                <w:tab w:val="left" w:pos="567"/>
              </w:tabs>
              <w:rPr>
                <w:rFonts w:ascii="Arial" w:hAnsi="Arial" w:cs="Arial"/>
                <w:b/>
              </w:rPr>
            </w:pPr>
            <w:r w:rsidRPr="008836AC">
              <w:rPr>
                <w:rFonts w:ascii="Arial" w:hAnsi="Arial" w:cs="Arial"/>
                <w:b/>
              </w:rPr>
              <w:t>Rapporteur</w:t>
            </w:r>
          </w:p>
        </w:tc>
        <w:tc>
          <w:tcPr>
            <w:tcW w:w="1340" w:type="dxa"/>
          </w:tcPr>
          <w:p w:rsidR="008E3B07" w:rsidRPr="008836AC" w:rsidRDefault="008E3B07" w:rsidP="00C853BC">
            <w:pPr>
              <w:tabs>
                <w:tab w:val="left" w:pos="567"/>
              </w:tabs>
              <w:spacing w:after="0"/>
              <w:rPr>
                <w:rFonts w:ascii="Arial" w:hAnsi="Arial" w:cs="Arial"/>
                <w:b/>
              </w:rPr>
            </w:pPr>
            <w:r w:rsidRPr="008836AC">
              <w:rPr>
                <w:rFonts w:ascii="Arial" w:hAnsi="Arial" w:cs="Arial"/>
                <w:b/>
              </w:rPr>
              <w:t>Name</w:t>
            </w:r>
          </w:p>
        </w:tc>
        <w:tc>
          <w:tcPr>
            <w:tcW w:w="7489" w:type="dxa"/>
          </w:tcPr>
          <w:p w:rsidR="008E3B07" w:rsidRPr="008836AC" w:rsidRDefault="008E3B07" w:rsidP="00C853BC">
            <w:pPr>
              <w:tabs>
                <w:tab w:val="left" w:pos="567"/>
              </w:tabs>
              <w:spacing w:after="0"/>
              <w:rPr>
                <w:rFonts w:ascii="Arial" w:hAnsi="Arial" w:cs="Arial"/>
                <w:lang w:eastAsia="ja-JP"/>
              </w:rPr>
            </w:pPr>
            <w:r>
              <w:rPr>
                <w:rFonts w:ascii="Arial" w:hAnsi="Arial" w:cs="Arial"/>
              </w:rPr>
              <w:t>Zhaorui Ma</w:t>
            </w:r>
            <w:r w:rsidR="00C31741">
              <w:rPr>
                <w:rFonts w:ascii="Arial" w:hAnsi="Arial" w:cs="Arial"/>
              </w:rPr>
              <w:t xml:space="preserve">, </w:t>
            </w:r>
            <w:r w:rsidR="00C31741" w:rsidRPr="001E7D48">
              <w:rPr>
                <w:rFonts w:ascii="Arial" w:hAnsi="Arial" w:cs="Arial"/>
              </w:rPr>
              <w:t>Leif Mattisson</w:t>
            </w:r>
          </w:p>
        </w:tc>
      </w:tr>
      <w:tr w:rsidR="008E3B07" w:rsidRPr="008836AC" w:rsidTr="00C853BC">
        <w:tc>
          <w:tcPr>
            <w:tcW w:w="1418" w:type="dxa"/>
            <w:vMerge/>
          </w:tcPr>
          <w:p w:rsidR="008E3B07" w:rsidRPr="008836AC" w:rsidRDefault="008E3B07" w:rsidP="00C853BC">
            <w:pPr>
              <w:tabs>
                <w:tab w:val="left" w:pos="567"/>
              </w:tabs>
              <w:rPr>
                <w:rFonts w:ascii="Arial" w:hAnsi="Arial" w:cs="Arial"/>
                <w:b/>
              </w:rPr>
            </w:pPr>
          </w:p>
        </w:tc>
        <w:tc>
          <w:tcPr>
            <w:tcW w:w="1340" w:type="dxa"/>
          </w:tcPr>
          <w:p w:rsidR="008E3B07" w:rsidRPr="008836AC" w:rsidRDefault="008E3B07" w:rsidP="00C853BC">
            <w:pPr>
              <w:tabs>
                <w:tab w:val="left" w:pos="567"/>
              </w:tabs>
              <w:spacing w:after="0"/>
              <w:rPr>
                <w:rFonts w:ascii="Arial" w:hAnsi="Arial" w:cs="Arial"/>
                <w:b/>
              </w:rPr>
            </w:pPr>
            <w:r w:rsidRPr="008836AC">
              <w:rPr>
                <w:rFonts w:ascii="Arial" w:hAnsi="Arial" w:cs="Arial"/>
                <w:b/>
              </w:rPr>
              <w:t>Company</w:t>
            </w:r>
          </w:p>
        </w:tc>
        <w:tc>
          <w:tcPr>
            <w:tcW w:w="7489" w:type="dxa"/>
          </w:tcPr>
          <w:p w:rsidR="008E3B07" w:rsidRPr="008836AC" w:rsidRDefault="008E3B07" w:rsidP="00C853B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sidR="00C31741">
              <w:rPr>
                <w:rFonts w:ascii="Arial" w:hAnsi="Arial" w:cs="Arial"/>
              </w:rPr>
              <w:t xml:space="preserve">. </w:t>
            </w:r>
            <w:r w:rsidR="00C31741" w:rsidRPr="001E7D48">
              <w:rPr>
                <w:rFonts w:ascii="Arial" w:hAnsi="Arial" w:cs="Arial"/>
              </w:rPr>
              <w:t>Ericsson</w:t>
            </w:r>
          </w:p>
        </w:tc>
      </w:tr>
      <w:tr w:rsidR="008E3B07" w:rsidRPr="008836AC" w:rsidTr="00C853BC">
        <w:tc>
          <w:tcPr>
            <w:tcW w:w="1418" w:type="dxa"/>
            <w:vMerge/>
          </w:tcPr>
          <w:p w:rsidR="008E3B07" w:rsidRPr="008836AC" w:rsidRDefault="008E3B07" w:rsidP="00C853BC">
            <w:pPr>
              <w:tabs>
                <w:tab w:val="left" w:pos="567"/>
              </w:tabs>
              <w:rPr>
                <w:rFonts w:ascii="Arial" w:hAnsi="Arial" w:cs="Arial"/>
                <w:b/>
              </w:rPr>
            </w:pPr>
          </w:p>
        </w:tc>
        <w:tc>
          <w:tcPr>
            <w:tcW w:w="1340" w:type="dxa"/>
          </w:tcPr>
          <w:p w:rsidR="008E3B07" w:rsidRPr="008836AC" w:rsidRDefault="008E3B07" w:rsidP="00C853BC">
            <w:pPr>
              <w:tabs>
                <w:tab w:val="left" w:pos="567"/>
              </w:tabs>
              <w:spacing w:after="0"/>
              <w:rPr>
                <w:rFonts w:ascii="Arial" w:hAnsi="Arial" w:cs="Arial"/>
                <w:b/>
              </w:rPr>
            </w:pPr>
            <w:r w:rsidRPr="008836AC">
              <w:rPr>
                <w:rFonts w:ascii="Arial" w:hAnsi="Arial" w:cs="Arial"/>
                <w:b/>
              </w:rPr>
              <w:t>Email</w:t>
            </w:r>
          </w:p>
        </w:tc>
        <w:tc>
          <w:tcPr>
            <w:tcW w:w="7489" w:type="dxa"/>
          </w:tcPr>
          <w:p w:rsidR="008E3B07" w:rsidRPr="008836AC" w:rsidRDefault="00E26ACD" w:rsidP="00C853BC">
            <w:pPr>
              <w:tabs>
                <w:tab w:val="left" w:pos="567"/>
              </w:tabs>
              <w:spacing w:after="0"/>
              <w:rPr>
                <w:rFonts w:ascii="Arial" w:hAnsi="Arial" w:cs="Arial"/>
              </w:rPr>
            </w:pPr>
            <w:hyperlink r:id="rId7" w:history="1">
              <w:r w:rsidR="00C31741" w:rsidRPr="00260843">
                <w:rPr>
                  <w:rStyle w:val="ad"/>
                  <w:rFonts w:ascii="Arial" w:hAnsi="Arial" w:cs="Arial"/>
                </w:rPr>
                <w:t>mazhaorui</w:t>
              </w:r>
              <w:r w:rsidR="00C31741" w:rsidRPr="00260843">
                <w:rPr>
                  <w:rStyle w:val="ad"/>
                  <w:rFonts w:ascii="Arial" w:hAnsi="Arial" w:cs="Arial" w:hint="eastAsia"/>
                </w:rPr>
                <w:t>@huawei.com</w:t>
              </w:r>
            </w:hyperlink>
            <w:r w:rsidR="00C31741">
              <w:rPr>
                <w:rFonts w:ascii="Arial" w:hAnsi="Arial" w:cs="Arial"/>
              </w:rPr>
              <w:t xml:space="preserve">, </w:t>
            </w:r>
            <w:hyperlink r:id="rId8" w:history="1">
              <w:r w:rsidR="00C31741" w:rsidRPr="00260843">
                <w:rPr>
                  <w:rStyle w:val="ad"/>
                  <w:rFonts w:ascii="Arial" w:hAnsi="Arial" w:cs="Arial"/>
                </w:rPr>
                <w:t>leif.mattisson@ericsson.com</w:t>
              </w:r>
            </w:hyperlink>
          </w:p>
        </w:tc>
      </w:tr>
    </w:tbl>
    <w:p w:rsidR="008E3B07" w:rsidRDefault="008E3B07" w:rsidP="008E3B07">
      <w:pPr>
        <w:pBdr>
          <w:bottom w:val="single" w:sz="4" w:space="1" w:color="auto"/>
        </w:pBdr>
        <w:spacing w:after="0"/>
        <w:rPr>
          <w:rFonts w:ascii="Arial" w:hAnsi="Arial" w:cs="Arial"/>
        </w:rPr>
      </w:pPr>
    </w:p>
    <w:p w:rsidR="008E3B07" w:rsidRPr="00430FCA" w:rsidRDefault="008E3B07" w:rsidP="008E3B07">
      <w:pPr>
        <w:pBdr>
          <w:bottom w:val="single" w:sz="4" w:space="1" w:color="auto"/>
        </w:pBdr>
        <w:rPr>
          <w:rFonts w:ascii="Arial" w:hAnsi="Arial" w:cs="Arial"/>
        </w:rPr>
      </w:pPr>
    </w:p>
    <w:p w:rsidR="008E3B07" w:rsidRPr="003B7182" w:rsidRDefault="008E3B07" w:rsidP="008E3B07">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E3B07" w:rsidRPr="008836AC" w:rsidTr="00C853BC">
        <w:trPr>
          <w:jc w:val="center"/>
        </w:trPr>
        <w:tc>
          <w:tcPr>
            <w:tcW w:w="6185" w:type="dxa"/>
            <w:shd w:val="clear" w:color="auto" w:fill="E0E0E0"/>
          </w:tcPr>
          <w:p w:rsidR="008E3B07" w:rsidRPr="008836AC" w:rsidRDefault="008E3B07" w:rsidP="00C853BC">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8E3B07" w:rsidRPr="00486DDA" w:rsidRDefault="008E3B07" w:rsidP="00C853BC">
            <w:pPr>
              <w:pStyle w:val="TAL"/>
              <w:jc w:val="center"/>
              <w:rPr>
                <w:lang w:eastAsia="ja-JP"/>
              </w:rPr>
            </w:pPr>
            <w:r w:rsidRPr="00486DDA">
              <w:rPr>
                <w:lang w:eastAsia="ja-JP"/>
              </w:rPr>
              <w:t>No</w:t>
            </w:r>
          </w:p>
        </w:tc>
      </w:tr>
    </w:tbl>
    <w:p w:rsidR="008E3B07" w:rsidRDefault="008E3B07" w:rsidP="008E3B07">
      <w:pPr>
        <w:spacing w:after="0"/>
        <w:rPr>
          <w:rFonts w:ascii="Arial" w:hAnsi="Arial" w:cs="Arial"/>
        </w:rPr>
      </w:pPr>
    </w:p>
    <w:p w:rsidR="008E3B07" w:rsidRPr="00A86AB5" w:rsidRDefault="008E3B07" w:rsidP="008E3B07">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E3B07" w:rsidRDefault="008E3B07" w:rsidP="008E3B07">
      <w:pPr>
        <w:spacing w:after="0"/>
        <w:rPr>
          <w:rFonts w:ascii="Arial" w:hAnsi="Arial" w:cs="Arial"/>
        </w:rPr>
      </w:pPr>
    </w:p>
    <w:p w:rsidR="008E3B07" w:rsidRPr="003B7182" w:rsidRDefault="008E3B07" w:rsidP="008E3B07">
      <w:pPr>
        <w:spacing w:after="0"/>
        <w:rPr>
          <w:rFonts w:ascii="Arial" w:hAnsi="Arial" w:cs="Arial"/>
        </w:rPr>
      </w:pPr>
    </w:p>
    <w:p w:rsidR="008E3B07" w:rsidRDefault="008E3B07" w:rsidP="008E3B07">
      <w:pPr>
        <w:pStyle w:val="2"/>
      </w:pPr>
      <w:r>
        <w:t>2.</w:t>
      </w:r>
      <w:r>
        <w:tab/>
        <w:t xml:space="preserve">Detailed progress in RAN WGs since last TSG meeting </w:t>
      </w:r>
      <w:r w:rsidRPr="005A6C96">
        <w:t>(for all involved WGs)</w:t>
      </w:r>
    </w:p>
    <w:p w:rsidR="008E3B07" w:rsidRPr="00701410" w:rsidRDefault="008E3B07" w:rsidP="008E3B07">
      <w:pPr>
        <w:rPr>
          <w:rFonts w:ascii="Arial" w:hAnsi="Arial" w:cs="Arial"/>
        </w:rPr>
      </w:pPr>
      <w:r>
        <w:tab/>
      </w:r>
      <w:r w:rsidRPr="00721CF6">
        <w:rPr>
          <w:rFonts w:ascii="Arial" w:hAnsi="Arial" w:cs="Arial"/>
          <w:color w:val="FF0000"/>
        </w:rPr>
        <w:t>NOTE: Agreements and Open issues impacted cross-TSG aspects shall be explicitly highlighted</w:t>
      </w:r>
    </w:p>
    <w:p w:rsidR="008E3B07" w:rsidRDefault="008E3B07" w:rsidP="008E3B07">
      <w:pPr>
        <w:pStyle w:val="2"/>
        <w:rPr>
          <w:lang w:eastAsia="ja-JP"/>
        </w:rPr>
      </w:pPr>
      <w:r>
        <w:rPr>
          <w:lang w:eastAsia="ja-JP"/>
        </w:rPr>
        <w:lastRenderedPageBreak/>
        <w:t>2.1</w:t>
      </w:r>
      <w:r>
        <w:rPr>
          <w:lang w:eastAsia="ja-JP"/>
        </w:rPr>
        <w:tab/>
      </w:r>
      <w:r w:rsidRPr="0003665A">
        <w:rPr>
          <w:rFonts w:hint="eastAsia"/>
          <w:lang w:eastAsia="ja-JP"/>
        </w:rPr>
        <w:t>RAN1</w:t>
      </w:r>
    </w:p>
    <w:p w:rsidR="008E3B07" w:rsidRDefault="008E3B07" w:rsidP="008E3B07">
      <w:pPr>
        <w:pStyle w:val="4"/>
        <w:rPr>
          <w:lang w:eastAsia="ja-JP"/>
        </w:rPr>
      </w:pPr>
      <w:r>
        <w:rPr>
          <w:lang w:eastAsia="ja-JP"/>
        </w:rPr>
        <w:t>2.1.1</w:t>
      </w:r>
      <w:r>
        <w:rPr>
          <w:lang w:eastAsia="ja-JP"/>
        </w:rPr>
        <w:tab/>
        <w:t>Agreements</w:t>
      </w:r>
    </w:p>
    <w:p w:rsidR="008E3B07" w:rsidRPr="00701410" w:rsidRDefault="008E3B07" w:rsidP="008E3B07">
      <w:pPr>
        <w:pStyle w:val="4"/>
        <w:rPr>
          <w:lang w:eastAsia="ja-JP"/>
        </w:rPr>
      </w:pPr>
      <w:r>
        <w:rPr>
          <w:lang w:eastAsia="ja-JP"/>
        </w:rPr>
        <w:t>2.1.2</w:t>
      </w:r>
      <w:r>
        <w:rPr>
          <w:lang w:eastAsia="ja-JP"/>
        </w:rPr>
        <w:tab/>
        <w:t>Remaining Open issues</w:t>
      </w:r>
    </w:p>
    <w:p w:rsidR="008E3B07" w:rsidRDefault="008E3B07" w:rsidP="008E3B07">
      <w:pPr>
        <w:pStyle w:val="2"/>
        <w:rPr>
          <w:lang w:eastAsia="ja-JP"/>
        </w:rPr>
      </w:pPr>
      <w:r>
        <w:rPr>
          <w:lang w:eastAsia="ja-JP"/>
        </w:rPr>
        <w:t>2.2</w:t>
      </w:r>
      <w:r>
        <w:rPr>
          <w:lang w:eastAsia="ja-JP"/>
        </w:rPr>
        <w:tab/>
      </w:r>
      <w:r>
        <w:rPr>
          <w:rFonts w:hint="eastAsia"/>
          <w:lang w:eastAsia="ja-JP"/>
        </w:rPr>
        <w:t>RAN2</w:t>
      </w:r>
    </w:p>
    <w:p w:rsidR="008E3B07" w:rsidRDefault="008E3B07" w:rsidP="008E3B07">
      <w:pPr>
        <w:pStyle w:val="4"/>
        <w:rPr>
          <w:lang w:eastAsia="ja-JP"/>
        </w:rPr>
      </w:pPr>
      <w:r>
        <w:rPr>
          <w:lang w:eastAsia="ja-JP"/>
        </w:rPr>
        <w:t>2.2.1</w:t>
      </w:r>
      <w:r>
        <w:rPr>
          <w:lang w:eastAsia="ja-JP"/>
        </w:rPr>
        <w:tab/>
        <w:t>Agreements</w:t>
      </w:r>
    </w:p>
    <w:p w:rsidR="008E3B07" w:rsidRPr="00A86AB5" w:rsidRDefault="008E3B07" w:rsidP="008E3B07">
      <w:pPr>
        <w:pStyle w:val="4"/>
        <w:rPr>
          <w:lang w:eastAsia="ja-JP"/>
        </w:rPr>
      </w:pPr>
      <w:r>
        <w:rPr>
          <w:lang w:eastAsia="ja-JP"/>
        </w:rPr>
        <w:t>2.2.2</w:t>
      </w:r>
      <w:r>
        <w:rPr>
          <w:lang w:eastAsia="ja-JP"/>
        </w:rPr>
        <w:tab/>
        <w:t xml:space="preserve">Remaining Open issues </w:t>
      </w:r>
    </w:p>
    <w:p w:rsidR="008E3B07" w:rsidRDefault="008E3B07" w:rsidP="008E3B07">
      <w:pPr>
        <w:pStyle w:val="2"/>
        <w:rPr>
          <w:lang w:eastAsia="ja-JP"/>
        </w:rPr>
      </w:pPr>
      <w:r>
        <w:rPr>
          <w:lang w:eastAsia="ja-JP"/>
        </w:rPr>
        <w:t>2.3</w:t>
      </w:r>
      <w:r>
        <w:rPr>
          <w:lang w:eastAsia="ja-JP"/>
        </w:rPr>
        <w:tab/>
      </w:r>
      <w:r>
        <w:rPr>
          <w:rFonts w:hint="eastAsia"/>
          <w:lang w:eastAsia="ja-JP"/>
        </w:rPr>
        <w:t>RAN3</w:t>
      </w:r>
    </w:p>
    <w:p w:rsidR="008E3B07" w:rsidRDefault="008E3B07" w:rsidP="008E3B07">
      <w:pPr>
        <w:pStyle w:val="4"/>
        <w:rPr>
          <w:lang w:eastAsia="ja-JP"/>
        </w:rPr>
      </w:pPr>
      <w:r>
        <w:rPr>
          <w:lang w:eastAsia="ja-JP"/>
        </w:rPr>
        <w:t>2.3.1</w:t>
      </w:r>
      <w:r>
        <w:rPr>
          <w:lang w:eastAsia="ja-JP"/>
        </w:rPr>
        <w:tab/>
        <w:t>Agreements</w:t>
      </w:r>
    </w:p>
    <w:p w:rsidR="008E3B07" w:rsidRPr="003A4B47" w:rsidRDefault="008E3B07" w:rsidP="008E3B07">
      <w:pPr>
        <w:pStyle w:val="4"/>
        <w:rPr>
          <w:rFonts w:cs="Arial"/>
          <w:lang w:eastAsia="ja-JP"/>
        </w:rPr>
      </w:pPr>
      <w:r>
        <w:rPr>
          <w:lang w:eastAsia="ja-JP"/>
        </w:rPr>
        <w:t>2.3.2</w:t>
      </w:r>
      <w:r>
        <w:rPr>
          <w:lang w:eastAsia="ja-JP"/>
        </w:rPr>
        <w:tab/>
        <w:t>Remaining Open issues</w:t>
      </w:r>
    </w:p>
    <w:p w:rsidR="008E3B07" w:rsidRDefault="008E3B07" w:rsidP="008E3B07">
      <w:pPr>
        <w:pStyle w:val="2"/>
        <w:rPr>
          <w:lang w:eastAsia="ja-JP"/>
        </w:rPr>
      </w:pPr>
      <w:r>
        <w:rPr>
          <w:lang w:eastAsia="ja-JP"/>
        </w:rPr>
        <w:t>2.4</w:t>
      </w:r>
      <w:r>
        <w:rPr>
          <w:lang w:eastAsia="ja-JP"/>
        </w:rPr>
        <w:tab/>
      </w:r>
      <w:r>
        <w:rPr>
          <w:rFonts w:hint="eastAsia"/>
          <w:lang w:eastAsia="ja-JP"/>
        </w:rPr>
        <w:t>RAN4</w:t>
      </w:r>
    </w:p>
    <w:p w:rsidR="008E3B07" w:rsidRPr="00486DDA" w:rsidRDefault="008E3B07" w:rsidP="008E3B07">
      <w:pPr>
        <w:pStyle w:val="4"/>
        <w:rPr>
          <w:lang w:eastAsia="ja-JP"/>
        </w:rPr>
      </w:pPr>
      <w:r>
        <w:rPr>
          <w:lang w:eastAsia="ja-JP"/>
        </w:rPr>
        <w:t>2.4.1</w:t>
      </w:r>
      <w:r>
        <w:rPr>
          <w:lang w:eastAsia="ja-JP"/>
        </w:rPr>
        <w:tab/>
        <w:t>Agreements</w:t>
      </w:r>
    </w:p>
    <w:p w:rsidR="008E3B07" w:rsidRPr="003A4B47" w:rsidRDefault="008E3B07" w:rsidP="008E3B07">
      <w:pPr>
        <w:pStyle w:val="4"/>
        <w:rPr>
          <w:rFonts w:cs="Arial"/>
          <w:lang w:eastAsia="ja-JP"/>
        </w:rPr>
      </w:pPr>
      <w:r>
        <w:rPr>
          <w:lang w:eastAsia="ja-JP"/>
        </w:rPr>
        <w:t>2.4.2</w:t>
      </w:r>
      <w:r>
        <w:rPr>
          <w:lang w:eastAsia="ja-JP"/>
        </w:rPr>
        <w:tab/>
        <w:t>Remaining Open issues</w:t>
      </w:r>
    </w:p>
    <w:p w:rsidR="008E3B07" w:rsidRDefault="008E3B07" w:rsidP="008E3B07">
      <w:pPr>
        <w:pStyle w:val="2"/>
        <w:rPr>
          <w:lang w:eastAsia="ja-JP"/>
        </w:rPr>
      </w:pPr>
      <w:r>
        <w:rPr>
          <w:lang w:eastAsia="ja-JP"/>
        </w:rPr>
        <w:t>2.5</w:t>
      </w:r>
      <w:r>
        <w:rPr>
          <w:lang w:eastAsia="ja-JP"/>
        </w:rPr>
        <w:tab/>
      </w:r>
      <w:r>
        <w:rPr>
          <w:rFonts w:hint="eastAsia"/>
          <w:lang w:eastAsia="ja-JP"/>
        </w:rPr>
        <w:t>RAN</w:t>
      </w:r>
      <w:r>
        <w:rPr>
          <w:lang w:eastAsia="ja-JP"/>
        </w:rPr>
        <w:t>5</w:t>
      </w:r>
    </w:p>
    <w:p w:rsidR="008E3B07" w:rsidRDefault="008E3B07" w:rsidP="008E3B07">
      <w:pPr>
        <w:pStyle w:val="4"/>
        <w:rPr>
          <w:lang w:eastAsia="ja-JP"/>
        </w:rPr>
      </w:pPr>
      <w:r>
        <w:rPr>
          <w:lang w:eastAsia="ja-JP"/>
        </w:rPr>
        <w:t>2.5.1</w:t>
      </w:r>
      <w:r>
        <w:rPr>
          <w:lang w:eastAsia="ja-JP"/>
        </w:rPr>
        <w:tab/>
        <w:t>Agreements</w:t>
      </w:r>
    </w:p>
    <w:p w:rsidR="00894749" w:rsidRDefault="00894749" w:rsidP="00894749">
      <w:pPr>
        <w:rPr>
          <w:rFonts w:ascii="Arial" w:hAnsi="Arial" w:cs="Arial"/>
        </w:rPr>
      </w:pPr>
      <w:r>
        <w:rPr>
          <w:rFonts w:ascii="Arial" w:hAnsi="Arial" w:cs="Arial"/>
        </w:rPr>
        <w:t>For RF, 4</w:t>
      </w:r>
      <w:r w:rsidRPr="005F7573">
        <w:rPr>
          <w:rFonts w:ascii="Arial" w:hAnsi="Arial" w:cs="Arial"/>
        </w:rPr>
        <w:t xml:space="preserve"> CRs were agreed</w:t>
      </w:r>
      <w:r>
        <w:rPr>
          <w:rFonts w:ascii="Arial" w:hAnsi="Arial" w:cs="Arial"/>
        </w:rPr>
        <w:t xml:space="preserve">. </w:t>
      </w:r>
    </w:p>
    <w:p w:rsidR="00894749" w:rsidRPr="005F7573" w:rsidRDefault="00894749" w:rsidP="00894749">
      <w:pPr>
        <w:rPr>
          <w:rFonts w:ascii="Arial" w:hAnsi="Arial" w:cs="Arial"/>
        </w:rPr>
      </w:pPr>
      <w:r>
        <w:rPr>
          <w:rFonts w:ascii="Arial" w:hAnsi="Arial" w:cs="Arial"/>
        </w:rPr>
        <w:t>1 discussion paper was agreed.</w:t>
      </w:r>
    </w:p>
    <w:p w:rsidR="008E3B07" w:rsidRDefault="008E3B07" w:rsidP="008E3B07">
      <w:pPr>
        <w:pStyle w:val="4"/>
        <w:rPr>
          <w:lang w:eastAsia="ja-JP"/>
        </w:rPr>
      </w:pPr>
      <w:r>
        <w:rPr>
          <w:lang w:eastAsia="ja-JP"/>
        </w:rPr>
        <w:t>2.5.2</w:t>
      </w:r>
      <w:r>
        <w:rPr>
          <w:lang w:eastAsia="ja-JP"/>
        </w:rPr>
        <w:tab/>
        <w:t>Remaining Open issues</w:t>
      </w:r>
    </w:p>
    <w:p w:rsidR="008E3B07" w:rsidRPr="00897B76" w:rsidRDefault="008E3B07" w:rsidP="008E3B07">
      <w:pPr>
        <w:rPr>
          <w:rFonts w:ascii="Arial" w:hAnsi="Arial" w:cs="Arial"/>
        </w:rPr>
      </w:pPr>
      <w:r>
        <w:rPr>
          <w:rFonts w:ascii="Arial" w:hAnsi="Arial" w:cs="Arial"/>
        </w:rPr>
        <w:t>See the work plan for details [1]</w:t>
      </w:r>
    </w:p>
    <w:p w:rsidR="008E3B07" w:rsidRDefault="008E3B07" w:rsidP="008E3B07">
      <w:pPr>
        <w:pStyle w:val="4"/>
        <w:rPr>
          <w:lang w:eastAsia="ja-JP"/>
        </w:rPr>
      </w:pPr>
      <w:r>
        <w:rPr>
          <w:lang w:eastAsia="ja-JP"/>
        </w:rPr>
        <w:t>2.5.3</w:t>
      </w:r>
      <w:r>
        <w:rPr>
          <w:lang w:eastAsia="ja-JP"/>
        </w:rPr>
        <w:tab/>
        <w:t>Remaining Open issues with cross-WG dependencies</w:t>
      </w:r>
    </w:p>
    <w:p w:rsidR="008E3B07" w:rsidRPr="00897B76" w:rsidRDefault="008E3B07" w:rsidP="008E3B07">
      <w:pPr>
        <w:rPr>
          <w:rFonts w:ascii="Arial" w:hAnsi="Arial" w:cs="Arial"/>
        </w:rPr>
      </w:pPr>
      <w:r w:rsidRPr="00897B76">
        <w:rPr>
          <w:rFonts w:ascii="Arial" w:hAnsi="Arial" w:cs="Arial"/>
        </w:rPr>
        <w:t>N/A</w:t>
      </w:r>
    </w:p>
    <w:p w:rsidR="008E3B07" w:rsidRDefault="008E3B07" w:rsidP="008E3B07">
      <w:pPr>
        <w:pStyle w:val="2"/>
        <w:rPr>
          <w:lang w:eastAsia="ja-JP"/>
        </w:rPr>
      </w:pPr>
      <w:r>
        <w:rPr>
          <w:lang w:eastAsia="ja-JP"/>
        </w:rPr>
        <w:lastRenderedPageBreak/>
        <w:t>2.6</w:t>
      </w:r>
      <w:r>
        <w:rPr>
          <w:lang w:eastAsia="ja-JP"/>
        </w:rPr>
        <w:tab/>
      </w:r>
      <w:r>
        <w:rPr>
          <w:rFonts w:hint="eastAsia"/>
          <w:lang w:eastAsia="ja-JP"/>
        </w:rPr>
        <w:t>RAN6</w:t>
      </w:r>
    </w:p>
    <w:p w:rsidR="008E3B07" w:rsidRDefault="008E3B07" w:rsidP="008E3B07">
      <w:pPr>
        <w:pStyle w:val="4"/>
        <w:rPr>
          <w:lang w:eastAsia="ja-JP"/>
        </w:rPr>
      </w:pPr>
      <w:r>
        <w:rPr>
          <w:lang w:eastAsia="ja-JP"/>
        </w:rPr>
        <w:t>2.6.1</w:t>
      </w:r>
      <w:r>
        <w:rPr>
          <w:lang w:eastAsia="ja-JP"/>
        </w:rPr>
        <w:tab/>
        <w:t>Agreements</w:t>
      </w:r>
    </w:p>
    <w:p w:rsidR="008E3B07" w:rsidRPr="003A4B47" w:rsidRDefault="008E3B07" w:rsidP="008E3B07">
      <w:pPr>
        <w:pStyle w:val="4"/>
        <w:rPr>
          <w:rFonts w:cs="Arial"/>
          <w:lang w:eastAsia="ja-JP"/>
        </w:rPr>
      </w:pPr>
      <w:r>
        <w:rPr>
          <w:lang w:eastAsia="ja-JP"/>
        </w:rPr>
        <w:t>2.6.2</w:t>
      </w:r>
      <w:r>
        <w:rPr>
          <w:lang w:eastAsia="ja-JP"/>
        </w:rPr>
        <w:tab/>
        <w:t>Remaining Open issues</w:t>
      </w:r>
    </w:p>
    <w:p w:rsidR="008E3B07" w:rsidRDefault="008E3B07" w:rsidP="008E3B07">
      <w:pPr>
        <w:pStyle w:val="4"/>
        <w:rPr>
          <w:rFonts w:cs="Arial"/>
        </w:rPr>
      </w:pPr>
    </w:p>
    <w:p w:rsidR="008E3B07" w:rsidRPr="00701410" w:rsidRDefault="008E3B07" w:rsidP="008E3B07">
      <w:pPr>
        <w:pStyle w:val="2"/>
      </w:pPr>
      <w:r>
        <w:t>3.</w:t>
      </w:r>
      <w:r>
        <w:tab/>
        <w:t xml:space="preserve">Detailed progress in SA/CT WGs since last TSG meeting </w:t>
      </w:r>
      <w:r w:rsidRPr="005A6C96">
        <w:t>(for all involved WGs)</w:t>
      </w:r>
    </w:p>
    <w:p w:rsidR="008E3B07" w:rsidRPr="00721CF6" w:rsidRDefault="008E3B07" w:rsidP="008E3B0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8E3B07" w:rsidRDefault="008E3B07" w:rsidP="008E3B07">
      <w:pPr>
        <w:pStyle w:val="2"/>
        <w:rPr>
          <w:lang w:eastAsia="ja-JP"/>
        </w:rPr>
      </w:pPr>
      <w:r>
        <w:rPr>
          <w:lang w:eastAsia="ja-JP"/>
        </w:rPr>
        <w:t>3.1</w:t>
      </w:r>
      <w:r>
        <w:rPr>
          <w:lang w:eastAsia="ja-JP"/>
        </w:rPr>
        <w:tab/>
        <w:t>SAx/CTs</w:t>
      </w:r>
    </w:p>
    <w:p w:rsidR="008E3B07" w:rsidRDefault="008E3B07" w:rsidP="008E3B07">
      <w:pPr>
        <w:pStyle w:val="4"/>
        <w:rPr>
          <w:lang w:eastAsia="ja-JP"/>
        </w:rPr>
      </w:pPr>
      <w:r>
        <w:rPr>
          <w:lang w:eastAsia="ja-JP"/>
        </w:rPr>
        <w:t>3.1.1</w:t>
      </w:r>
      <w:r>
        <w:rPr>
          <w:lang w:eastAsia="ja-JP"/>
        </w:rPr>
        <w:tab/>
        <w:t>Agreements with cross-TSG impacts</w:t>
      </w:r>
    </w:p>
    <w:p w:rsidR="008E3B07" w:rsidRDefault="008E3B07" w:rsidP="008E3B07">
      <w:pPr>
        <w:pStyle w:val="4"/>
        <w:rPr>
          <w:lang w:eastAsia="ja-JP"/>
        </w:rPr>
      </w:pPr>
      <w:r>
        <w:rPr>
          <w:lang w:eastAsia="ja-JP"/>
        </w:rPr>
        <w:t>3.1.2</w:t>
      </w:r>
      <w:r>
        <w:rPr>
          <w:lang w:eastAsia="ja-JP"/>
        </w:rPr>
        <w:tab/>
        <w:t>Remaining Open issues with cross-TSG impacts</w:t>
      </w:r>
    </w:p>
    <w:p w:rsidR="008E3B07" w:rsidRPr="00721CF6" w:rsidRDefault="008E3B07" w:rsidP="008E3B07">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8E3B07" w:rsidRDefault="008E3B07" w:rsidP="008E3B07">
      <w:pPr>
        <w:pStyle w:val="2"/>
      </w:pPr>
      <w:r>
        <w:t>4.</w:t>
      </w:r>
      <w:r>
        <w:tab/>
        <w:t>References</w:t>
      </w:r>
    </w:p>
    <w:p w:rsidR="008E3B07" w:rsidRPr="00721CF6" w:rsidRDefault="008E3B07" w:rsidP="008E3B07">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894749" w:rsidRPr="004C0733" w:rsidRDefault="00894749" w:rsidP="00894749">
      <w:pPr>
        <w:overflowPunct/>
        <w:autoSpaceDE/>
        <w:autoSpaceDN/>
        <w:snapToGrid w:val="0"/>
        <w:spacing w:after="0"/>
        <w:textAlignment w:val="auto"/>
        <w:rPr>
          <w:rFonts w:ascii="Arial" w:eastAsia="宋体" w:hAnsi="Arial" w:cs="Arial"/>
          <w:b/>
          <w:lang w:eastAsia="zh-CN"/>
        </w:rPr>
      </w:pPr>
      <w:bookmarkStart w:id="1" w:name="OLE_LINK1"/>
      <w:r w:rsidRPr="004C0733">
        <w:rPr>
          <w:rFonts w:ascii="Arial" w:eastAsia="宋体" w:hAnsi="Arial" w:cs="Arial" w:hint="eastAsia"/>
          <w:b/>
          <w:lang w:eastAsia="zh-CN"/>
        </w:rPr>
        <w:t>G</w:t>
      </w:r>
      <w:r w:rsidRPr="004C0733">
        <w:rPr>
          <w:rFonts w:ascii="Arial" w:eastAsia="宋体" w:hAnsi="Arial" w:cs="Arial"/>
          <w:b/>
          <w:lang w:eastAsia="zh-CN"/>
        </w:rPr>
        <w:t>eneral paper</w:t>
      </w:r>
    </w:p>
    <w:p w:rsidR="00894749" w:rsidRPr="005F7573" w:rsidRDefault="00894749" w:rsidP="00894749">
      <w:pPr>
        <w:overflowPunct/>
        <w:autoSpaceDE/>
        <w:autoSpaceDN/>
        <w:snapToGrid w:val="0"/>
        <w:spacing w:after="0"/>
        <w:textAlignment w:val="auto"/>
        <w:rPr>
          <w:rFonts w:ascii="Arial" w:hAnsi="Arial" w:cs="Arial"/>
        </w:rPr>
      </w:pPr>
      <w:r>
        <w:rPr>
          <w:rFonts w:ascii="Arial" w:hAnsi="Arial" w:cs="Arial"/>
        </w:rPr>
        <w:t>[1]</w:t>
      </w:r>
      <w:r>
        <w:rPr>
          <w:rFonts w:ascii="Arial" w:hAnsi="Arial" w:cs="Arial"/>
        </w:rPr>
        <w:tab/>
        <w:t>R5-210935</w:t>
      </w:r>
      <w:r w:rsidRPr="00CA52B3">
        <w:rPr>
          <w:rFonts w:ascii="Arial" w:hAnsi="Arial" w:cs="Arial"/>
        </w:rPr>
        <w:tab/>
      </w:r>
      <w:r w:rsidRPr="00C51602">
        <w:rPr>
          <w:rFonts w:ascii="Arial" w:hAnsi="Arial" w:cs="Arial"/>
        </w:rPr>
        <w:t>Discussion about REFSENS for SUL testing for 3CC</w:t>
      </w:r>
      <w:r>
        <w:rPr>
          <w:rFonts w:ascii="Arial" w:hAnsi="Arial" w:cs="Arial"/>
        </w:rPr>
        <w:t xml:space="preserve">, </w:t>
      </w:r>
      <w:r w:rsidRPr="00CA52B3">
        <w:rPr>
          <w:rFonts w:ascii="Arial" w:hAnsi="Arial" w:cs="Arial"/>
        </w:rPr>
        <w:t>Huawei, HiSilicon</w:t>
      </w:r>
    </w:p>
    <w:p w:rsidR="00894749" w:rsidRPr="00F11B4E" w:rsidRDefault="00731AD8" w:rsidP="00894749">
      <w:pPr>
        <w:overflowPunct/>
        <w:autoSpaceDE/>
        <w:autoSpaceDN/>
        <w:snapToGrid w:val="0"/>
        <w:spacing w:after="0"/>
        <w:textAlignment w:val="auto"/>
        <w:rPr>
          <w:rFonts w:ascii="Arial" w:hAnsi="Arial" w:cs="Arial"/>
        </w:rPr>
      </w:pPr>
      <w:r>
        <w:rPr>
          <w:rFonts w:ascii="Arial" w:hAnsi="Arial" w:cs="Arial"/>
        </w:rPr>
        <w:t>[2]</w:t>
      </w:r>
      <w:r>
        <w:rPr>
          <w:rFonts w:ascii="Arial" w:hAnsi="Arial" w:cs="Arial"/>
        </w:rPr>
        <w:tab/>
        <w:t>R5-210878</w:t>
      </w:r>
      <w:r w:rsidRPr="00CA52B3">
        <w:rPr>
          <w:rFonts w:ascii="Arial" w:hAnsi="Arial" w:cs="Arial"/>
        </w:rPr>
        <w:tab/>
      </w:r>
      <w:r w:rsidRPr="00731AD8">
        <w:rPr>
          <w:rFonts w:ascii="Arial" w:hAnsi="Arial" w:cs="Arial"/>
        </w:rPr>
        <w:t>WP - R17 NR_CADC_NR_LTE_DC – Status after RAN5#90-e</w:t>
      </w:r>
      <w:r>
        <w:rPr>
          <w:rFonts w:ascii="Arial" w:hAnsi="Arial" w:cs="Arial"/>
        </w:rPr>
        <w:t xml:space="preserve">, </w:t>
      </w:r>
      <w:r w:rsidRPr="00CA52B3">
        <w:rPr>
          <w:rFonts w:ascii="Arial" w:hAnsi="Arial" w:cs="Arial"/>
        </w:rPr>
        <w:t>Huawei, HiSilicon</w:t>
      </w:r>
    </w:p>
    <w:p w:rsidR="00731AD8" w:rsidRDefault="00731AD8" w:rsidP="00894749">
      <w:pPr>
        <w:overflowPunct/>
        <w:autoSpaceDE/>
        <w:autoSpaceDN/>
        <w:snapToGrid w:val="0"/>
        <w:spacing w:after="0"/>
        <w:textAlignment w:val="auto"/>
        <w:rPr>
          <w:rFonts w:ascii="Arial" w:hAnsi="Arial" w:cs="Arial"/>
          <w:b/>
        </w:rPr>
      </w:pPr>
    </w:p>
    <w:p w:rsidR="00894749" w:rsidRDefault="00894749" w:rsidP="00894749">
      <w:pPr>
        <w:overflowPunct/>
        <w:autoSpaceDE/>
        <w:autoSpaceDN/>
        <w:snapToGrid w:val="0"/>
        <w:spacing w:after="0"/>
        <w:textAlignment w:val="auto"/>
        <w:rPr>
          <w:rFonts w:ascii="Arial" w:hAnsi="Arial" w:cs="Arial"/>
          <w:b/>
        </w:rPr>
      </w:pPr>
      <w:r>
        <w:rPr>
          <w:rFonts w:ascii="Arial" w:hAnsi="Arial" w:cs="Arial"/>
          <w:b/>
        </w:rPr>
        <w:t>TS 38.521-1 CRs:</w:t>
      </w:r>
    </w:p>
    <w:p w:rsidR="00894749" w:rsidRPr="00CA52B3" w:rsidRDefault="00731AD8" w:rsidP="00894749">
      <w:pPr>
        <w:overflowPunct/>
        <w:autoSpaceDE/>
        <w:autoSpaceDN/>
        <w:snapToGrid w:val="0"/>
        <w:spacing w:after="0"/>
        <w:textAlignment w:val="auto"/>
        <w:rPr>
          <w:rFonts w:ascii="Arial" w:hAnsi="Arial" w:cs="Arial"/>
        </w:rPr>
      </w:pPr>
      <w:r>
        <w:rPr>
          <w:rFonts w:ascii="Arial" w:hAnsi="Arial" w:cs="Arial"/>
        </w:rPr>
        <w:t>[3</w:t>
      </w:r>
      <w:r w:rsidR="00894749">
        <w:rPr>
          <w:rFonts w:ascii="Arial" w:hAnsi="Arial" w:cs="Arial"/>
        </w:rPr>
        <w:t>]</w:t>
      </w:r>
      <w:r w:rsidR="00894749">
        <w:rPr>
          <w:rFonts w:ascii="Arial" w:hAnsi="Arial" w:cs="Arial"/>
        </w:rPr>
        <w:tab/>
        <w:t>R5-210804</w:t>
      </w:r>
      <w:r w:rsidR="00894749" w:rsidRPr="00CA52B3">
        <w:rPr>
          <w:rFonts w:ascii="Arial" w:hAnsi="Arial" w:cs="Arial"/>
        </w:rPr>
        <w:tab/>
      </w:r>
      <w:r w:rsidR="00894749" w:rsidRPr="00C51602">
        <w:rPr>
          <w:rFonts w:ascii="Arial" w:hAnsi="Arial" w:cs="Arial"/>
        </w:rPr>
        <w:t>Update of R17 CADC configurations into TS38.521-1 clause 5</w:t>
      </w:r>
      <w:r w:rsidR="00894749">
        <w:rPr>
          <w:rFonts w:ascii="Arial" w:hAnsi="Arial" w:cs="Arial"/>
        </w:rPr>
        <w:t xml:space="preserve">, </w:t>
      </w:r>
      <w:r w:rsidR="00894749" w:rsidRPr="00C51602">
        <w:rPr>
          <w:rFonts w:ascii="Arial" w:hAnsi="Arial" w:cs="Arial"/>
        </w:rPr>
        <w:t>China Unicom, Huawei, HiSilicon</w:t>
      </w:r>
    </w:p>
    <w:p w:rsidR="00894749" w:rsidRPr="00CA52B3" w:rsidRDefault="00731AD8" w:rsidP="00894749">
      <w:pPr>
        <w:overflowPunct/>
        <w:autoSpaceDE/>
        <w:autoSpaceDN/>
        <w:snapToGrid w:val="0"/>
        <w:spacing w:after="0"/>
        <w:textAlignment w:val="auto"/>
        <w:rPr>
          <w:rFonts w:ascii="Arial" w:hAnsi="Arial" w:cs="Arial"/>
        </w:rPr>
      </w:pPr>
      <w:r>
        <w:rPr>
          <w:rFonts w:ascii="Arial" w:hAnsi="Arial" w:cs="Arial"/>
        </w:rPr>
        <w:t>[4</w:t>
      </w:r>
      <w:r w:rsidR="00894749">
        <w:rPr>
          <w:rFonts w:ascii="Arial" w:hAnsi="Arial" w:cs="Arial"/>
        </w:rPr>
        <w:t>]</w:t>
      </w:r>
      <w:r w:rsidR="00894749">
        <w:rPr>
          <w:rFonts w:ascii="Arial" w:hAnsi="Arial" w:cs="Arial"/>
        </w:rPr>
        <w:tab/>
        <w:t>R5-210933</w:t>
      </w:r>
      <w:r w:rsidR="00894749" w:rsidRPr="00CA52B3">
        <w:rPr>
          <w:rFonts w:ascii="Arial" w:hAnsi="Arial" w:cs="Arial"/>
        </w:rPr>
        <w:tab/>
      </w:r>
      <w:r w:rsidR="00894749" w:rsidRPr="00C51602">
        <w:rPr>
          <w:rFonts w:ascii="Arial" w:hAnsi="Arial" w:cs="Arial"/>
        </w:rPr>
        <w:t>Updating clause 6.2C.2 for Rel-17 SUL combinations</w:t>
      </w:r>
      <w:r w:rsidR="00894749">
        <w:rPr>
          <w:rFonts w:ascii="Arial" w:hAnsi="Arial" w:cs="Arial"/>
        </w:rPr>
        <w:t xml:space="preserve">, </w:t>
      </w:r>
      <w:r w:rsidR="00894749" w:rsidRPr="00CA52B3">
        <w:rPr>
          <w:rFonts w:ascii="Arial" w:hAnsi="Arial" w:cs="Arial"/>
        </w:rPr>
        <w:t>Huawei, HiSilicon</w:t>
      </w:r>
    </w:p>
    <w:p w:rsidR="00894749" w:rsidRDefault="00894749" w:rsidP="00894749">
      <w:pPr>
        <w:overflowPunct/>
        <w:autoSpaceDE/>
        <w:autoSpaceDN/>
        <w:snapToGrid w:val="0"/>
        <w:spacing w:after="0"/>
        <w:textAlignment w:val="auto"/>
        <w:rPr>
          <w:rFonts w:ascii="Arial" w:hAnsi="Arial" w:cs="Arial"/>
        </w:rPr>
      </w:pPr>
      <w:r>
        <w:rPr>
          <w:rFonts w:ascii="Arial" w:hAnsi="Arial" w:cs="Arial"/>
        </w:rPr>
        <w:t>[</w:t>
      </w:r>
      <w:r w:rsidR="00731AD8">
        <w:rPr>
          <w:rFonts w:ascii="Arial" w:hAnsi="Arial" w:cs="Arial"/>
        </w:rPr>
        <w:t>5</w:t>
      </w:r>
      <w:r>
        <w:rPr>
          <w:rFonts w:ascii="Arial" w:hAnsi="Arial" w:cs="Arial"/>
        </w:rPr>
        <w:t>]</w:t>
      </w:r>
      <w:r>
        <w:rPr>
          <w:rFonts w:ascii="Arial" w:hAnsi="Arial" w:cs="Arial"/>
        </w:rPr>
        <w:tab/>
        <w:t>R5-210934</w:t>
      </w:r>
      <w:r w:rsidRPr="00CA52B3">
        <w:rPr>
          <w:rFonts w:ascii="Arial" w:hAnsi="Arial" w:cs="Arial"/>
        </w:rPr>
        <w:tab/>
      </w:r>
      <w:r w:rsidRPr="00C51602">
        <w:rPr>
          <w:rFonts w:ascii="Arial" w:hAnsi="Arial" w:cs="Arial"/>
        </w:rPr>
        <w:t>Updating REFSENS for SUL for new R17 configurations</w:t>
      </w:r>
      <w:r>
        <w:rPr>
          <w:rFonts w:ascii="Arial" w:hAnsi="Arial" w:cs="Arial"/>
        </w:rPr>
        <w:t xml:space="preserve">, </w:t>
      </w:r>
      <w:r w:rsidRPr="00CA52B3">
        <w:rPr>
          <w:rFonts w:ascii="Arial" w:hAnsi="Arial" w:cs="Arial"/>
        </w:rPr>
        <w:t>Huawei, HiSilicon</w:t>
      </w:r>
    </w:p>
    <w:p w:rsidR="00894749" w:rsidRDefault="00894749" w:rsidP="00894749">
      <w:pPr>
        <w:overflowPunct/>
        <w:autoSpaceDE/>
        <w:autoSpaceDN/>
        <w:snapToGrid w:val="0"/>
        <w:spacing w:after="0"/>
        <w:textAlignment w:val="auto"/>
        <w:rPr>
          <w:rFonts w:ascii="Arial" w:hAnsi="Arial" w:cs="Arial"/>
        </w:rPr>
      </w:pPr>
    </w:p>
    <w:p w:rsidR="00894749" w:rsidRDefault="00894749" w:rsidP="00894749">
      <w:pPr>
        <w:overflowPunct/>
        <w:autoSpaceDE/>
        <w:autoSpaceDN/>
        <w:snapToGrid w:val="0"/>
        <w:spacing w:after="0"/>
        <w:textAlignment w:val="auto"/>
        <w:rPr>
          <w:rFonts w:ascii="Arial" w:hAnsi="Arial" w:cs="Arial"/>
          <w:b/>
        </w:rPr>
      </w:pPr>
      <w:r>
        <w:rPr>
          <w:rFonts w:ascii="Arial" w:hAnsi="Arial" w:cs="Arial"/>
          <w:b/>
        </w:rPr>
        <w:t>TS 38.508-2 CR:</w:t>
      </w:r>
    </w:p>
    <w:p w:rsidR="00894749" w:rsidRPr="00CA52B3" w:rsidRDefault="00894749" w:rsidP="00894749">
      <w:pPr>
        <w:overflowPunct/>
        <w:autoSpaceDE/>
        <w:autoSpaceDN/>
        <w:snapToGrid w:val="0"/>
        <w:spacing w:after="0"/>
        <w:textAlignment w:val="auto"/>
        <w:rPr>
          <w:rFonts w:ascii="Arial" w:hAnsi="Arial" w:cs="Arial"/>
        </w:rPr>
      </w:pPr>
      <w:r>
        <w:rPr>
          <w:rFonts w:ascii="Arial" w:hAnsi="Arial" w:cs="Arial"/>
        </w:rPr>
        <w:t>[</w:t>
      </w:r>
      <w:r w:rsidR="00731AD8">
        <w:rPr>
          <w:rFonts w:ascii="Arial" w:hAnsi="Arial" w:cs="Arial"/>
        </w:rPr>
        <w:t>6</w:t>
      </w:r>
      <w:r>
        <w:rPr>
          <w:rFonts w:ascii="Arial" w:hAnsi="Arial" w:cs="Arial"/>
        </w:rPr>
        <w:t>]</w:t>
      </w:r>
      <w:r>
        <w:rPr>
          <w:rFonts w:ascii="Arial" w:hAnsi="Arial" w:cs="Arial"/>
        </w:rPr>
        <w:tab/>
        <w:t>R5-211839</w:t>
      </w:r>
      <w:r w:rsidRPr="00CA52B3">
        <w:rPr>
          <w:rFonts w:ascii="Arial" w:hAnsi="Arial" w:cs="Arial"/>
        </w:rPr>
        <w:tab/>
      </w:r>
      <w:r w:rsidRPr="00C51602">
        <w:rPr>
          <w:rFonts w:ascii="Arial" w:hAnsi="Arial" w:cs="Arial"/>
        </w:rPr>
        <w:t>Adding PICS for SUL with DL CA configurations</w:t>
      </w:r>
      <w:r>
        <w:rPr>
          <w:rFonts w:ascii="Arial" w:hAnsi="Arial" w:cs="Arial"/>
        </w:rPr>
        <w:t>,</w:t>
      </w:r>
      <w:r w:rsidRPr="00C51602">
        <w:rPr>
          <w:rFonts w:ascii="Arial" w:hAnsi="Arial" w:cs="Arial"/>
        </w:rPr>
        <w:t xml:space="preserve"> Huawei, HiSilicon</w:t>
      </w:r>
    </w:p>
    <w:p w:rsidR="008E3B07" w:rsidRDefault="008E3B07" w:rsidP="008E3B07">
      <w:pPr>
        <w:overflowPunct/>
        <w:autoSpaceDE/>
        <w:autoSpaceDN/>
        <w:snapToGrid w:val="0"/>
        <w:spacing w:after="0"/>
        <w:textAlignment w:val="auto"/>
        <w:rPr>
          <w:rFonts w:ascii="Arial" w:hAnsi="Arial" w:cs="Arial"/>
        </w:rPr>
      </w:pPr>
    </w:p>
    <w:bookmarkEnd w:id="1"/>
    <w:p w:rsidR="008E3B07" w:rsidRDefault="008E3B07" w:rsidP="008E3B07">
      <w:pPr>
        <w:pStyle w:val="FP"/>
        <w:rPr>
          <w:sz w:val="12"/>
          <w:szCs w:val="12"/>
        </w:rPr>
      </w:pPr>
      <w:r>
        <w:rPr>
          <w:sz w:val="12"/>
          <w:szCs w:val="12"/>
        </w:rPr>
        <w:tab/>
        <w:t>28.01.2021</w:t>
      </w:r>
      <w:r>
        <w:rPr>
          <w:sz w:val="12"/>
          <w:szCs w:val="12"/>
        </w:rPr>
        <w:tab/>
      </w:r>
      <w:r>
        <w:rPr>
          <w:sz w:val="12"/>
          <w:szCs w:val="12"/>
        </w:rPr>
        <w:tab/>
        <w:t>minor adaptations for RAN #91e</w:t>
      </w:r>
    </w:p>
    <w:p w:rsidR="008E3B07" w:rsidRDefault="008E3B07" w:rsidP="008E3B07">
      <w:pPr>
        <w:pStyle w:val="FP"/>
        <w:rPr>
          <w:sz w:val="12"/>
          <w:szCs w:val="12"/>
        </w:rPr>
      </w:pPr>
      <w:r>
        <w:rPr>
          <w:sz w:val="12"/>
          <w:szCs w:val="12"/>
        </w:rPr>
        <w:tab/>
        <w:t>09.11.2020</w:t>
      </w:r>
      <w:r>
        <w:rPr>
          <w:sz w:val="12"/>
          <w:szCs w:val="12"/>
        </w:rPr>
        <w:tab/>
      </w:r>
      <w:r>
        <w:rPr>
          <w:sz w:val="12"/>
          <w:szCs w:val="12"/>
        </w:rPr>
        <w:tab/>
        <w:t>minor adaptations for RAN #90e</w:t>
      </w:r>
    </w:p>
    <w:p w:rsidR="008E3B07" w:rsidRDefault="008E3B07" w:rsidP="008E3B07">
      <w:pPr>
        <w:pStyle w:val="FP"/>
        <w:rPr>
          <w:sz w:val="12"/>
          <w:szCs w:val="12"/>
        </w:rPr>
      </w:pPr>
      <w:r>
        <w:rPr>
          <w:sz w:val="12"/>
          <w:szCs w:val="12"/>
        </w:rPr>
        <w:tab/>
        <w:t>31.08.2020</w:t>
      </w:r>
      <w:r>
        <w:rPr>
          <w:sz w:val="12"/>
          <w:szCs w:val="12"/>
        </w:rPr>
        <w:tab/>
      </w:r>
      <w:r>
        <w:rPr>
          <w:sz w:val="12"/>
          <w:szCs w:val="12"/>
        </w:rPr>
        <w:tab/>
        <w:t>minor adaptations for RAN #89e</w:t>
      </w:r>
    </w:p>
    <w:p w:rsidR="008E3B07" w:rsidRDefault="008E3B07" w:rsidP="008E3B07">
      <w:pPr>
        <w:pStyle w:val="FP"/>
        <w:rPr>
          <w:sz w:val="12"/>
          <w:szCs w:val="12"/>
        </w:rPr>
      </w:pPr>
      <w:r>
        <w:rPr>
          <w:sz w:val="12"/>
          <w:szCs w:val="12"/>
        </w:rPr>
        <w:tab/>
        <w:t>20.04.2020</w:t>
      </w:r>
      <w:r>
        <w:rPr>
          <w:sz w:val="12"/>
          <w:szCs w:val="12"/>
        </w:rPr>
        <w:tab/>
      </w:r>
      <w:r>
        <w:rPr>
          <w:sz w:val="12"/>
          <w:szCs w:val="12"/>
        </w:rPr>
        <w:tab/>
        <w:t>minor adaptations for RAN #88e</w:t>
      </w:r>
    </w:p>
    <w:p w:rsidR="008E3B07" w:rsidRDefault="008E3B07" w:rsidP="008E3B07">
      <w:pPr>
        <w:pStyle w:val="FP"/>
        <w:rPr>
          <w:sz w:val="12"/>
          <w:szCs w:val="12"/>
        </w:rPr>
      </w:pPr>
      <w:r>
        <w:rPr>
          <w:sz w:val="12"/>
          <w:szCs w:val="12"/>
        </w:rPr>
        <w:tab/>
        <w:t>18.02.2020</w:t>
      </w:r>
      <w:r>
        <w:rPr>
          <w:sz w:val="12"/>
          <w:szCs w:val="12"/>
        </w:rPr>
        <w:tab/>
      </w:r>
      <w:r>
        <w:rPr>
          <w:sz w:val="12"/>
          <w:szCs w:val="12"/>
        </w:rPr>
        <w:tab/>
        <w:t>minor adaptations for RAN #87e</w:t>
      </w:r>
    </w:p>
    <w:p w:rsidR="008E3B07" w:rsidRDefault="008E3B07" w:rsidP="008E3B07">
      <w:pPr>
        <w:pStyle w:val="FP"/>
        <w:rPr>
          <w:sz w:val="12"/>
          <w:szCs w:val="12"/>
        </w:rPr>
      </w:pPr>
      <w:r>
        <w:rPr>
          <w:sz w:val="12"/>
          <w:szCs w:val="12"/>
        </w:rPr>
        <w:tab/>
        <w:t>14.11.2019</w:t>
      </w:r>
      <w:r>
        <w:rPr>
          <w:sz w:val="12"/>
          <w:szCs w:val="12"/>
        </w:rPr>
        <w:tab/>
      </w:r>
      <w:r>
        <w:rPr>
          <w:sz w:val="12"/>
          <w:szCs w:val="12"/>
        </w:rPr>
        <w:tab/>
        <w:t>minor adaptations for RAN #86</w:t>
      </w:r>
    </w:p>
    <w:p w:rsidR="008E3B07" w:rsidRDefault="008E3B07" w:rsidP="008E3B07">
      <w:pPr>
        <w:pStyle w:val="FP"/>
        <w:rPr>
          <w:sz w:val="12"/>
          <w:szCs w:val="12"/>
        </w:rPr>
      </w:pPr>
      <w:r>
        <w:rPr>
          <w:sz w:val="12"/>
          <w:szCs w:val="12"/>
        </w:rPr>
        <w:tab/>
        <w:t>18.08.2019</w:t>
      </w:r>
      <w:r>
        <w:rPr>
          <w:sz w:val="12"/>
          <w:szCs w:val="12"/>
        </w:rPr>
        <w:tab/>
      </w:r>
      <w:r>
        <w:rPr>
          <w:sz w:val="12"/>
          <w:szCs w:val="12"/>
        </w:rPr>
        <w:tab/>
        <w:t>minor adaptations for RAN #85</w:t>
      </w:r>
    </w:p>
    <w:p w:rsidR="008E3B07" w:rsidRDefault="008E3B07" w:rsidP="008E3B07">
      <w:pPr>
        <w:pStyle w:val="FP"/>
        <w:rPr>
          <w:sz w:val="12"/>
          <w:szCs w:val="12"/>
        </w:rPr>
      </w:pPr>
      <w:r>
        <w:rPr>
          <w:sz w:val="12"/>
          <w:szCs w:val="12"/>
        </w:rPr>
        <w:tab/>
        <w:t>12.05.2019</w:t>
      </w:r>
      <w:r>
        <w:rPr>
          <w:sz w:val="12"/>
          <w:szCs w:val="12"/>
        </w:rPr>
        <w:tab/>
      </w:r>
      <w:r>
        <w:rPr>
          <w:sz w:val="12"/>
          <w:szCs w:val="12"/>
        </w:rPr>
        <w:tab/>
        <w:t>minor adaptations for RAN #84</w:t>
      </w:r>
    </w:p>
    <w:p w:rsidR="008E3B07" w:rsidRDefault="008E3B07" w:rsidP="008E3B07">
      <w:pPr>
        <w:pStyle w:val="FP"/>
        <w:rPr>
          <w:sz w:val="12"/>
          <w:szCs w:val="12"/>
        </w:rPr>
      </w:pPr>
      <w:r>
        <w:rPr>
          <w:sz w:val="12"/>
          <w:szCs w:val="12"/>
        </w:rPr>
        <w:tab/>
        <w:t>27.02.2019</w:t>
      </w:r>
      <w:r>
        <w:rPr>
          <w:sz w:val="12"/>
          <w:szCs w:val="12"/>
        </w:rPr>
        <w:tab/>
      </w:r>
      <w:r>
        <w:rPr>
          <w:sz w:val="12"/>
          <w:szCs w:val="12"/>
        </w:rPr>
        <w:tab/>
        <w:t>minor adaptations for RAN #83</w:t>
      </w:r>
    </w:p>
    <w:p w:rsidR="008E3B07" w:rsidRDefault="008E3B07" w:rsidP="008E3B07">
      <w:pPr>
        <w:pStyle w:val="FP"/>
        <w:rPr>
          <w:sz w:val="12"/>
          <w:szCs w:val="12"/>
        </w:rPr>
      </w:pPr>
      <w:r>
        <w:rPr>
          <w:sz w:val="12"/>
          <w:szCs w:val="12"/>
        </w:rPr>
        <w:tab/>
        <w:t>21.11.2018</w:t>
      </w:r>
      <w:r>
        <w:rPr>
          <w:sz w:val="12"/>
          <w:szCs w:val="12"/>
        </w:rPr>
        <w:tab/>
      </w:r>
      <w:r>
        <w:rPr>
          <w:sz w:val="12"/>
          <w:szCs w:val="12"/>
        </w:rPr>
        <w:tab/>
        <w:t>completion levels with colours added (for RAN #82)</w:t>
      </w:r>
    </w:p>
    <w:p w:rsidR="008E3B07" w:rsidRDefault="008E3B07" w:rsidP="008E3B07">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8E3B07" w:rsidRDefault="008E3B07" w:rsidP="008E3B07">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8E3B07" w:rsidRDefault="008E3B07" w:rsidP="008E3B07">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8E3B07" w:rsidRDefault="008E3B07" w:rsidP="008E3B07">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8E3B07" w:rsidRDefault="008E3B07" w:rsidP="008E3B07">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8E3B07" w:rsidRDefault="008E3B07" w:rsidP="008E3B07">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8E3B07" w:rsidRDefault="008E3B07" w:rsidP="008E3B07">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8E3B07" w:rsidRDefault="008E3B07" w:rsidP="008E3B07">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8E3B07" w:rsidRDefault="008E3B07" w:rsidP="008E3B07">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8E3B07" w:rsidRDefault="008E3B07" w:rsidP="008E3B07">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8E3B07" w:rsidRDefault="008E3B07" w:rsidP="008E3B07">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8E3B07" w:rsidRDefault="008E3B07" w:rsidP="008E3B07">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8E3B07" w:rsidRDefault="008E3B07" w:rsidP="008E3B07">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8E3B07" w:rsidRDefault="008E3B07" w:rsidP="008E3B07">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8E3B07" w:rsidRDefault="008E3B07" w:rsidP="008E3B07">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8E3B07" w:rsidRDefault="008E3B07" w:rsidP="008E3B07">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8E3B07" w:rsidRDefault="008E3B07" w:rsidP="008E3B07">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8E3B07" w:rsidRDefault="008E3B07" w:rsidP="008E3B07">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8E3B07" w:rsidRDefault="008E3B07" w:rsidP="008E3B07">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8E3B07" w:rsidRDefault="008E3B07" w:rsidP="008E3B07">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8E3B07" w:rsidRDefault="008E3B07" w:rsidP="008E3B07">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8E3B07" w:rsidRDefault="008E3B07" w:rsidP="008E3B07">
      <w:pPr>
        <w:pStyle w:val="FP"/>
        <w:rPr>
          <w:sz w:val="12"/>
          <w:szCs w:val="12"/>
        </w:rPr>
      </w:pPr>
      <w:r>
        <w:rPr>
          <w:sz w:val="12"/>
          <w:szCs w:val="12"/>
        </w:rPr>
        <w:lastRenderedPageBreak/>
        <w:t>v02</w:t>
      </w:r>
      <w:r>
        <w:rPr>
          <w:sz w:val="12"/>
          <w:szCs w:val="12"/>
        </w:rPr>
        <w:tab/>
        <w:t>07.05.2010</w:t>
      </w:r>
      <w:r>
        <w:rPr>
          <w:sz w:val="12"/>
          <w:szCs w:val="12"/>
        </w:rPr>
        <w:tab/>
      </w:r>
      <w:r>
        <w:rPr>
          <w:sz w:val="12"/>
          <w:szCs w:val="12"/>
        </w:rPr>
        <w:tab/>
        <w:t>history added, some spelling corrections</w:t>
      </w:r>
    </w:p>
    <w:p w:rsidR="008E3B07" w:rsidRPr="006A3ADF" w:rsidRDefault="008E3B07" w:rsidP="008E3B07">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8E3B07" w:rsidRDefault="006A3ADF" w:rsidP="008E3B07"/>
    <w:sectPr w:rsidR="006A3ADF" w:rsidRPr="008E3B07"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6ACD" w:rsidRDefault="00E26ACD">
      <w:r>
        <w:separator/>
      </w:r>
    </w:p>
  </w:endnote>
  <w:endnote w:type="continuationSeparator" w:id="0">
    <w:p w:rsidR="00E26ACD" w:rsidRDefault="00E26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3BC" w:rsidRDefault="00C853BC">
    <w:pPr>
      <w:pStyle w:val="ab"/>
    </w:pPr>
    <w:r>
      <w:rPr>
        <w:rStyle w:val="ac"/>
      </w:rPr>
      <w:fldChar w:fldCharType="begin"/>
    </w:r>
    <w:r>
      <w:rPr>
        <w:rStyle w:val="ac"/>
      </w:rPr>
      <w:instrText xml:space="preserve"> PAGE </w:instrText>
    </w:r>
    <w:r>
      <w:rPr>
        <w:rStyle w:val="ac"/>
      </w:rPr>
      <w:fldChar w:fldCharType="separate"/>
    </w:r>
    <w:r w:rsidR="00502CCC">
      <w:rPr>
        <w:rStyle w:val="ac"/>
      </w:rPr>
      <w:t>4</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502CCC">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6ACD" w:rsidRDefault="00E26ACD">
      <w:r>
        <w:separator/>
      </w:r>
    </w:p>
  </w:footnote>
  <w:footnote w:type="continuationSeparator" w:id="0">
    <w:p w:rsidR="00E26ACD" w:rsidRDefault="00E26A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71E78"/>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2CCC"/>
    <w:rsid w:val="0050334E"/>
    <w:rsid w:val="00505387"/>
    <w:rsid w:val="00512DF7"/>
    <w:rsid w:val="005141E7"/>
    <w:rsid w:val="00517E63"/>
    <w:rsid w:val="00526B0D"/>
    <w:rsid w:val="005525EB"/>
    <w:rsid w:val="0055346F"/>
    <w:rsid w:val="005579FF"/>
    <w:rsid w:val="005776DD"/>
    <w:rsid w:val="00582117"/>
    <w:rsid w:val="0058478F"/>
    <w:rsid w:val="00593315"/>
    <w:rsid w:val="005A170D"/>
    <w:rsid w:val="005A6C96"/>
    <w:rsid w:val="005A6F15"/>
    <w:rsid w:val="005D0418"/>
    <w:rsid w:val="005E1D58"/>
    <w:rsid w:val="00610E37"/>
    <w:rsid w:val="00613EA1"/>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1AD8"/>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4749"/>
    <w:rsid w:val="008960DE"/>
    <w:rsid w:val="008A36DF"/>
    <w:rsid w:val="008C1698"/>
    <w:rsid w:val="008C1A3D"/>
    <w:rsid w:val="008D01C3"/>
    <w:rsid w:val="008D1E13"/>
    <w:rsid w:val="008D6549"/>
    <w:rsid w:val="008D70D2"/>
    <w:rsid w:val="008E3B07"/>
    <w:rsid w:val="00900AE8"/>
    <w:rsid w:val="00900DAD"/>
    <w:rsid w:val="0091408E"/>
    <w:rsid w:val="009378CA"/>
    <w:rsid w:val="0095025E"/>
    <w:rsid w:val="00955C4C"/>
    <w:rsid w:val="00995338"/>
    <w:rsid w:val="00996777"/>
    <w:rsid w:val="009C0BC7"/>
    <w:rsid w:val="009C27FA"/>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4EFC"/>
    <w:rsid w:val="00C05625"/>
    <w:rsid w:val="00C1751E"/>
    <w:rsid w:val="00C17C6C"/>
    <w:rsid w:val="00C21339"/>
    <w:rsid w:val="00C266F9"/>
    <w:rsid w:val="00C31741"/>
    <w:rsid w:val="00C371EA"/>
    <w:rsid w:val="00C445AD"/>
    <w:rsid w:val="00C44CBA"/>
    <w:rsid w:val="00C458F0"/>
    <w:rsid w:val="00C4666A"/>
    <w:rsid w:val="00C479A3"/>
    <w:rsid w:val="00C50477"/>
    <w:rsid w:val="00C74DAF"/>
    <w:rsid w:val="00C80116"/>
    <w:rsid w:val="00C853BC"/>
    <w:rsid w:val="00C87BFC"/>
    <w:rsid w:val="00CF5E71"/>
    <w:rsid w:val="00CF7FAC"/>
    <w:rsid w:val="00D160C1"/>
    <w:rsid w:val="00D17794"/>
    <w:rsid w:val="00D22398"/>
    <w:rsid w:val="00D35E6C"/>
    <w:rsid w:val="00D436CF"/>
    <w:rsid w:val="00D45B2F"/>
    <w:rsid w:val="00D46E88"/>
    <w:rsid w:val="00D55631"/>
    <w:rsid w:val="00D60BD6"/>
    <w:rsid w:val="00D613A9"/>
    <w:rsid w:val="00D70D86"/>
    <w:rsid w:val="00D76BA4"/>
    <w:rsid w:val="00D8021D"/>
    <w:rsid w:val="00D8257B"/>
    <w:rsid w:val="00D82D10"/>
    <w:rsid w:val="00D86784"/>
    <w:rsid w:val="00D920E6"/>
    <w:rsid w:val="00DA004C"/>
    <w:rsid w:val="00DE2A08"/>
    <w:rsid w:val="00DE2B4D"/>
    <w:rsid w:val="00E00E44"/>
    <w:rsid w:val="00E049A8"/>
    <w:rsid w:val="00E12ECB"/>
    <w:rsid w:val="00E1451F"/>
    <w:rsid w:val="00E15A72"/>
    <w:rsid w:val="00E15E28"/>
    <w:rsid w:val="00E16577"/>
    <w:rsid w:val="00E26ACD"/>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1B4E"/>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Char"/>
    <w:qFormat/>
    <w:rsid w:val="00EE349F"/>
    <w:pPr>
      <w:outlineLvl w:val="5"/>
    </w:pPr>
  </w:style>
  <w:style w:type="paragraph" w:styleId="7">
    <w:name w:val="heading 7"/>
    <w:basedOn w:val="H6"/>
    <w:next w:val="a0"/>
    <w:link w:val="7Char"/>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E34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0">
    <w:name w:val="toc 6"/>
    <w:basedOn w:val="50"/>
    <w:next w:val="a0"/>
    <w:rsid w:val="00EE349F"/>
    <w:pPr>
      <w:ind w:left="1985" w:hanging="1985"/>
    </w:pPr>
  </w:style>
  <w:style w:type="paragraph" w:styleId="70">
    <w:name w:val="toc 7"/>
    <w:basedOn w:val="60"/>
    <w:next w:val="a0"/>
    <w:rsid w:val="00EE349F"/>
    <w:pPr>
      <w:ind w:left="2268" w:hanging="2268"/>
    </w:pPr>
  </w:style>
  <w:style w:type="paragraph" w:styleId="23">
    <w:name w:val="List Bullet 2"/>
    <w:aliases w:val="lb2"/>
    <w:basedOn w:val="a9"/>
    <w:rsid w:val="00EE349F"/>
    <w:pPr>
      <w:ind w:left="851"/>
    </w:pPr>
  </w:style>
  <w:style w:type="paragraph" w:styleId="31">
    <w:name w:val="List Bullet 3"/>
    <w:basedOn w:val="23"/>
    <w:rsid w:val="00EE349F"/>
    <w:pPr>
      <w:ind w:left="1135"/>
    </w:pPr>
  </w:style>
  <w:style w:type="paragraph" w:styleId="a5">
    <w:name w:val="List Number"/>
    <w:basedOn w:val="aa"/>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a"/>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a">
    <w:name w:val="List"/>
    <w:basedOn w:val="a0"/>
    <w:rsid w:val="00EE349F"/>
    <w:pPr>
      <w:ind w:left="568" w:hanging="284"/>
    </w:pPr>
  </w:style>
  <w:style w:type="paragraph" w:styleId="a9">
    <w:name w:val="List Bullet"/>
    <w:basedOn w:val="aa"/>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a"/>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b">
    <w:name w:val="footer"/>
    <w:basedOn w:val="a6"/>
    <w:link w:val="Char0"/>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if.mattisson@ericsson.com" TargetMode="External"/><Relationship Id="rId3" Type="http://schemas.openxmlformats.org/officeDocument/2006/relationships/settings" Target="settings.xml"/><Relationship Id="rId7" Type="http://schemas.openxmlformats.org/officeDocument/2006/relationships/hyperlink" Target="mailto:mazhaorui@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2501</TotalTime>
  <Pages>4</Pages>
  <Words>779</Words>
  <Characters>4445</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24</cp:revision>
  <dcterms:created xsi:type="dcterms:W3CDTF">2018-11-20T14:54:00Z</dcterms:created>
  <dcterms:modified xsi:type="dcterms:W3CDTF">2021-03-10T08:23:00Z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(2)yRTfeKpRqfU9qqzWuJu7WfXZIhAOtYCPbonA+9rfKlPHxQB4L7/5EoCQGwBPJ57MmlA8twN/
xFr7cnNnlEcwhwPlj7auRDS3tdSlfxH//gcejA1nOkKOH8DReNIDpFK9CQ2nlMd2DMPDK94E
YhYKxAiBKAAX9ETXpi+59p6mfs3rHviLGqTHfbEjeMIvLXku5qJEn77nK+ZOpnRqYzyWZBPm
oAZLDfH7bE9s3O5LoY</vt:lpwstr>
  </property>
  <property fmtid="{D5CDD505-2E9C-101B-9397-08002B2CF9AE}" pid="11" name="_2015_ms_pID_7253431">
    <vt:lpwstr>I0+7BZQdtAJ23CBHlnyOXvRKAZjxSdM6Iq1BnBWNspMsUBBTUMfZ+4
xlOKwQIP2YC0JObsjM/49+1e+sRbT1xwKdLcGTR2Vr8CHOYIKtcnC6BU8q+yhK25SGw0PHcC
fbDsl0LVWjqcIhVHQwj8r03KfoDU9umzN6z7wKcM777ZeREmXG17/rFgHNECvXzmEg/rbqMC
57/uzMU7xoAaeI3c</vt:lpwstr>
  </property>
</Properties>
</file>